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EE" w:rsidRPr="001D4FEE" w:rsidRDefault="001D4FEE" w:rsidP="001D4FEE">
      <w:pPr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1D4FE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Современные подходы к организации слушания музыки.</w:t>
      </w:r>
    </w:p>
    <w:p w:rsidR="00987408" w:rsidRPr="001D4FEE" w:rsidRDefault="00987408" w:rsidP="00642140">
      <w:pPr>
        <w:rPr>
          <w:rFonts w:ascii="Times New Roman" w:hAnsi="Times New Roman" w:cs="Times New Roman"/>
          <w:sz w:val="28"/>
          <w:szCs w:val="28"/>
        </w:rPr>
      </w:pPr>
      <w:r w:rsidRPr="001D4FE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Слушание музыки дошкольниками осуществляется в процессе всей педагогической работы в детском саду - на праздниках, досугах и самостоятельной деятельности детей. К слушанию музыки обращаются и воспитатели, и родители наших воспитанников. От того  какая музыка окружает ребёнка и звучит в его повседневной жизни зависит  становление вкуса, культурный кругозор подрастающего человека и выбор музыки в дальнейшей жизни. </w:t>
      </w:r>
      <w:proofErr w:type="gramStart"/>
      <w:r w:rsidRPr="001D4FEE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Этот процесс обеспечивает развитие эмоциональной сферы, социализации, мышления, памяти, внимания, воображения, интерес к окружающему миру, исполнительских умений и творчества в художественных видах деятельности: речевой, игровой, изобразительной.</w:t>
      </w:r>
      <w:proofErr w:type="gramEnd"/>
    </w:p>
    <w:p w:rsidR="00987408" w:rsidRPr="001D4FEE" w:rsidRDefault="00987408" w:rsidP="00642140">
      <w:pPr>
        <w:rPr>
          <w:rFonts w:ascii="Times New Roman" w:hAnsi="Times New Roman" w:cs="Times New Roman"/>
          <w:sz w:val="28"/>
          <w:szCs w:val="28"/>
        </w:rPr>
      </w:pPr>
      <w:r w:rsidRPr="001D4FEE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 отборе материала для слушания выделяются:</w:t>
      </w:r>
    </w:p>
    <w:p w:rsidR="00987408" w:rsidRPr="001D4FEE" w:rsidRDefault="00987408" w:rsidP="00642140">
      <w:pPr>
        <w:rPr>
          <w:rFonts w:ascii="Times New Roman" w:hAnsi="Times New Roman" w:cs="Times New Roman"/>
          <w:sz w:val="28"/>
          <w:szCs w:val="28"/>
        </w:rPr>
      </w:pPr>
      <w:r w:rsidRPr="001D4FEE">
        <w:rPr>
          <w:rStyle w:val="c1"/>
          <w:rFonts w:ascii="Times New Roman" w:hAnsi="Times New Roman" w:cs="Times New Roman"/>
          <w:color w:val="000000"/>
          <w:sz w:val="28"/>
          <w:szCs w:val="28"/>
        </w:rPr>
        <w:t>- наличие в произведении яркого образа</w:t>
      </w:r>
      <w:r w:rsidR="00642140" w:rsidRPr="001D4FEE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987408" w:rsidRPr="001D4FEE" w:rsidRDefault="00987408" w:rsidP="00642140">
      <w:pPr>
        <w:rPr>
          <w:rFonts w:ascii="Times New Roman" w:hAnsi="Times New Roman" w:cs="Times New Roman"/>
          <w:sz w:val="28"/>
          <w:szCs w:val="28"/>
        </w:rPr>
      </w:pPr>
      <w:r w:rsidRPr="001D4FEE">
        <w:rPr>
          <w:rStyle w:val="c1"/>
          <w:rFonts w:ascii="Times New Roman" w:hAnsi="Times New Roman" w:cs="Times New Roman"/>
          <w:color w:val="000000"/>
          <w:sz w:val="28"/>
          <w:szCs w:val="28"/>
        </w:rPr>
        <w:t>- доступность музыкальных произведений восприятию ребёнка</w:t>
      </w:r>
      <w:r w:rsidR="00642140" w:rsidRPr="001D4FEE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987408" w:rsidRPr="001D4FEE" w:rsidRDefault="00987408" w:rsidP="00642140">
      <w:pPr>
        <w:rPr>
          <w:rFonts w:ascii="Times New Roman" w:hAnsi="Times New Roman" w:cs="Times New Roman"/>
          <w:sz w:val="28"/>
          <w:szCs w:val="28"/>
        </w:rPr>
      </w:pPr>
      <w:r w:rsidRPr="001D4FEE">
        <w:rPr>
          <w:rStyle w:val="c1"/>
          <w:rFonts w:ascii="Times New Roman" w:hAnsi="Times New Roman" w:cs="Times New Roman"/>
          <w:color w:val="000000"/>
          <w:sz w:val="28"/>
          <w:szCs w:val="28"/>
        </w:rPr>
        <w:t>- соответствие музыки эмоциональному опыту ребёнка</w:t>
      </w:r>
      <w:r w:rsidR="00642140" w:rsidRPr="001D4FEE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987408" w:rsidRPr="001D4FEE" w:rsidRDefault="00987408" w:rsidP="00642140">
      <w:pPr>
        <w:rPr>
          <w:rFonts w:ascii="Times New Roman" w:hAnsi="Times New Roman" w:cs="Times New Roman"/>
          <w:sz w:val="28"/>
          <w:szCs w:val="28"/>
        </w:rPr>
      </w:pPr>
      <w:r w:rsidRPr="001D4FEE">
        <w:rPr>
          <w:rStyle w:val="c1"/>
          <w:rFonts w:ascii="Times New Roman" w:hAnsi="Times New Roman" w:cs="Times New Roman"/>
          <w:color w:val="000000"/>
          <w:sz w:val="28"/>
          <w:szCs w:val="28"/>
        </w:rPr>
        <w:t>- соответствие произведения по продолжительности звучания.</w:t>
      </w:r>
    </w:p>
    <w:p w:rsidR="00987408" w:rsidRPr="001D4FEE" w:rsidRDefault="00987408" w:rsidP="00642140">
      <w:pPr>
        <w:rPr>
          <w:rFonts w:ascii="Times New Roman" w:hAnsi="Times New Roman" w:cs="Times New Roman"/>
          <w:sz w:val="28"/>
          <w:szCs w:val="28"/>
        </w:rPr>
      </w:pPr>
      <w:r w:rsidRPr="001D4FE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Основными требованиями в отборе музыки являются художественность и доступность. Художественность предполагает отбор разнообразных произведений – </w:t>
      </w:r>
      <w:proofErr w:type="gramStart"/>
      <w:r w:rsidRPr="001D4FEE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образцов</w:t>
      </w:r>
      <w:proofErr w:type="gramEnd"/>
      <w:r w:rsidRPr="001D4FE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как музыкальной классики, так и современности.</w:t>
      </w:r>
    </w:p>
    <w:p w:rsidR="0075373B" w:rsidRPr="001D4FEE" w:rsidRDefault="00987408" w:rsidP="00642140">
      <w:pPr>
        <w:rPr>
          <w:rFonts w:ascii="Times New Roman" w:hAnsi="Times New Roman" w:cs="Times New Roman"/>
          <w:sz w:val="28"/>
          <w:szCs w:val="28"/>
        </w:rPr>
      </w:pPr>
      <w:r w:rsidRPr="001D4FEE">
        <w:rPr>
          <w:rFonts w:ascii="Times New Roman" w:hAnsi="Times New Roman" w:cs="Times New Roman"/>
          <w:sz w:val="28"/>
          <w:szCs w:val="28"/>
        </w:rPr>
        <w:t>Требования к отбору репертуара для детей могут быть конкретизированы рядом принципов.</w:t>
      </w:r>
    </w:p>
    <w:p w:rsidR="00987408" w:rsidRPr="001D4FEE" w:rsidRDefault="00987408" w:rsidP="00642140">
      <w:pPr>
        <w:rPr>
          <w:rFonts w:ascii="Times New Roman" w:hAnsi="Times New Roman" w:cs="Times New Roman"/>
          <w:sz w:val="28"/>
          <w:szCs w:val="28"/>
        </w:rPr>
      </w:pPr>
      <w:r w:rsidRPr="001D4FEE">
        <w:rPr>
          <w:rFonts w:ascii="Times New Roman" w:hAnsi="Times New Roman" w:cs="Times New Roman"/>
          <w:sz w:val="28"/>
          <w:szCs w:val="28"/>
        </w:rPr>
        <w:t>1.Принцип учета музыкальных интересов детей. Каждый ребенок, вне зависимости от возраста, уже обладает индивидуальным музыкальным опытом, имеет начальное избирательное отношение к музыке. Реализация этого принципа предусматривает предложение разным детям разной музыки.</w:t>
      </w:r>
    </w:p>
    <w:p w:rsidR="00987408" w:rsidRPr="001D4FEE" w:rsidRDefault="00987408" w:rsidP="00642140">
      <w:pPr>
        <w:rPr>
          <w:rFonts w:ascii="Times New Roman" w:hAnsi="Times New Roman" w:cs="Times New Roman"/>
          <w:sz w:val="28"/>
          <w:szCs w:val="28"/>
        </w:rPr>
      </w:pPr>
      <w:r w:rsidRPr="001D4FEE">
        <w:rPr>
          <w:rFonts w:ascii="Times New Roman" w:hAnsi="Times New Roman" w:cs="Times New Roman"/>
          <w:sz w:val="28"/>
          <w:szCs w:val="28"/>
        </w:rPr>
        <w:t xml:space="preserve">2.Принцип учета </w:t>
      </w:r>
      <w:proofErr w:type="spellStart"/>
      <w:r w:rsidRPr="001D4FEE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1D4FEE">
        <w:rPr>
          <w:rFonts w:ascii="Times New Roman" w:hAnsi="Times New Roman" w:cs="Times New Roman"/>
          <w:sz w:val="28"/>
          <w:szCs w:val="28"/>
        </w:rPr>
        <w:t xml:space="preserve"> природы ребенка. Музыка позволяет дошкольнику выразить доступными средствами результаты собственного восприятия - в рисунке, в слове, в игре. Музыка может допускать интерактивное включение ребенка – его непосредственные мимические и двигательные реакции по ходу прослушивания.</w:t>
      </w:r>
    </w:p>
    <w:p w:rsidR="00987408" w:rsidRPr="001D4FEE" w:rsidRDefault="00642140" w:rsidP="00642140">
      <w:pPr>
        <w:rPr>
          <w:rFonts w:ascii="Times New Roman" w:hAnsi="Times New Roman" w:cs="Times New Roman"/>
          <w:sz w:val="28"/>
          <w:szCs w:val="28"/>
        </w:rPr>
      </w:pPr>
      <w:r w:rsidRPr="001D4FEE">
        <w:rPr>
          <w:rFonts w:ascii="Times New Roman" w:hAnsi="Times New Roman" w:cs="Times New Roman"/>
          <w:sz w:val="28"/>
          <w:szCs w:val="28"/>
        </w:rPr>
        <w:t>3.Принци</w:t>
      </w:r>
      <w:r w:rsidR="00987408" w:rsidRPr="001D4FEE">
        <w:rPr>
          <w:rFonts w:ascii="Times New Roman" w:hAnsi="Times New Roman" w:cs="Times New Roman"/>
          <w:sz w:val="28"/>
          <w:szCs w:val="28"/>
        </w:rPr>
        <w:t xml:space="preserve">п учета эмоционального опыта ребенка. В том случае, если педагог и родители знают, чем живет ребенок, что вызывает у него волнение или радость, музыка может стать источником личностного обогащения. Ребенок </w:t>
      </w:r>
      <w:r w:rsidR="00987408" w:rsidRPr="001D4FEE">
        <w:rPr>
          <w:rFonts w:ascii="Times New Roman" w:hAnsi="Times New Roman" w:cs="Times New Roman"/>
          <w:sz w:val="28"/>
          <w:szCs w:val="28"/>
        </w:rPr>
        <w:lastRenderedPageBreak/>
        <w:t>получает возможность «прожить» в музыке те события, которые вызвали в нем сильные переживания.</w:t>
      </w:r>
    </w:p>
    <w:p w:rsidR="00642140" w:rsidRPr="001D4FEE" w:rsidRDefault="00987408" w:rsidP="00642140">
      <w:pPr>
        <w:rPr>
          <w:rFonts w:ascii="Times New Roman" w:hAnsi="Times New Roman" w:cs="Times New Roman"/>
          <w:sz w:val="28"/>
          <w:szCs w:val="28"/>
        </w:rPr>
      </w:pPr>
      <w:r w:rsidRPr="001D4FEE">
        <w:rPr>
          <w:rFonts w:ascii="Times New Roman" w:hAnsi="Times New Roman" w:cs="Times New Roman"/>
          <w:sz w:val="28"/>
          <w:szCs w:val="28"/>
        </w:rPr>
        <w:t>4.Принцип учета индивидуальных особенностей восприятия музыки</w:t>
      </w:r>
      <w:r w:rsidR="00642140" w:rsidRPr="001D4FEE">
        <w:rPr>
          <w:rFonts w:ascii="Times New Roman" w:hAnsi="Times New Roman" w:cs="Times New Roman"/>
          <w:sz w:val="28"/>
          <w:szCs w:val="28"/>
        </w:rPr>
        <w:t xml:space="preserve">. Есть дети, для которых в музыке главное – воображаемый зрительный ряд. Есть юные эрудиты, которых интересует и биография </w:t>
      </w:r>
      <w:proofErr w:type="gramStart"/>
      <w:r w:rsidR="00642140" w:rsidRPr="001D4FEE">
        <w:rPr>
          <w:rFonts w:ascii="Times New Roman" w:hAnsi="Times New Roman" w:cs="Times New Roman"/>
          <w:sz w:val="28"/>
          <w:szCs w:val="28"/>
        </w:rPr>
        <w:t>композитора</w:t>
      </w:r>
      <w:proofErr w:type="gramEnd"/>
      <w:r w:rsidR="00642140" w:rsidRPr="001D4FEE">
        <w:rPr>
          <w:rFonts w:ascii="Times New Roman" w:hAnsi="Times New Roman" w:cs="Times New Roman"/>
          <w:sz w:val="28"/>
          <w:szCs w:val="28"/>
        </w:rPr>
        <w:t xml:space="preserve"> и история создания произведения. Есть дети, воспринимающие музыку настолько эмоционально, что выражение в слове впечатления от прослушивания для них неприемлемо. Поэтому и репертуар, и организации слушания должны осуществляться с учетом личностных особенностей.</w:t>
      </w:r>
    </w:p>
    <w:p w:rsidR="00987408" w:rsidRPr="001D4FEE" w:rsidRDefault="00642140" w:rsidP="00642140">
      <w:pPr>
        <w:rPr>
          <w:rFonts w:ascii="Times New Roman" w:hAnsi="Times New Roman" w:cs="Times New Roman"/>
          <w:sz w:val="28"/>
          <w:szCs w:val="28"/>
        </w:rPr>
      </w:pPr>
      <w:r w:rsidRPr="001D4FEE">
        <w:rPr>
          <w:rFonts w:ascii="Times New Roman" w:hAnsi="Times New Roman" w:cs="Times New Roman"/>
          <w:sz w:val="28"/>
          <w:szCs w:val="28"/>
        </w:rPr>
        <w:t>5.Принцип разнообразия задач, решаемых в процессе восприятия музыки. Этот принцип определяется</w:t>
      </w:r>
      <w:proofErr w:type="gramStart"/>
      <w:r w:rsidRPr="001D4F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FEE">
        <w:rPr>
          <w:rFonts w:ascii="Times New Roman" w:hAnsi="Times New Roman" w:cs="Times New Roman"/>
          <w:sz w:val="28"/>
          <w:szCs w:val="28"/>
        </w:rPr>
        <w:t xml:space="preserve"> с одной стороны, целостностью развития ребенка в дошкольный период, а с другой – многомерной природой музыки. Поэтому и палитра музыкальных произведений, которые может слушать дошкольник, </w:t>
      </w:r>
      <w:proofErr w:type="gramStart"/>
      <w:r w:rsidRPr="001D4FEE">
        <w:rPr>
          <w:rFonts w:ascii="Times New Roman" w:hAnsi="Times New Roman" w:cs="Times New Roman"/>
          <w:sz w:val="28"/>
          <w:szCs w:val="28"/>
        </w:rPr>
        <w:t>становится практически безгранична</w:t>
      </w:r>
      <w:proofErr w:type="gramEnd"/>
      <w:r w:rsidRPr="001D4FEE">
        <w:rPr>
          <w:rFonts w:ascii="Times New Roman" w:hAnsi="Times New Roman" w:cs="Times New Roman"/>
          <w:sz w:val="28"/>
          <w:szCs w:val="28"/>
        </w:rPr>
        <w:t>.</w:t>
      </w:r>
    </w:p>
    <w:p w:rsidR="00642140" w:rsidRPr="001D4FEE" w:rsidRDefault="00642140" w:rsidP="00642140">
      <w:pPr>
        <w:rPr>
          <w:rFonts w:ascii="Times New Roman" w:hAnsi="Times New Roman" w:cs="Times New Roman"/>
          <w:sz w:val="28"/>
          <w:szCs w:val="28"/>
        </w:rPr>
      </w:pPr>
      <w:r w:rsidRPr="001D4FEE">
        <w:rPr>
          <w:rStyle w:val="c1"/>
          <w:rFonts w:ascii="Times New Roman" w:hAnsi="Times New Roman" w:cs="Times New Roman"/>
          <w:color w:val="000000"/>
          <w:sz w:val="28"/>
          <w:szCs w:val="28"/>
        </w:rPr>
        <w:t>Музыка может стать источником личностного эмоционального обогащения. Яркие музыкально – художественные образы стимулируют фантазию дошкольников, рождают необычные ассоциации.</w:t>
      </w:r>
    </w:p>
    <w:p w:rsidR="00642140" w:rsidRPr="001D4FEE" w:rsidRDefault="00642140" w:rsidP="00642140">
      <w:pPr>
        <w:rPr>
          <w:rFonts w:ascii="Times New Roman" w:hAnsi="Times New Roman" w:cs="Times New Roman"/>
          <w:sz w:val="28"/>
          <w:szCs w:val="28"/>
        </w:rPr>
      </w:pPr>
      <w:r w:rsidRPr="001D4FEE">
        <w:rPr>
          <w:rStyle w:val="c1"/>
          <w:rFonts w:ascii="Times New Roman" w:hAnsi="Times New Roman" w:cs="Times New Roman"/>
          <w:color w:val="000000"/>
          <w:sz w:val="28"/>
          <w:szCs w:val="28"/>
        </w:rPr>
        <w:t>Если настроение у ребёнка невесёлое, он предпочитает музыку негромкую плавную, а когда ему хочется повеселиться просит включить танец или марш.</w:t>
      </w:r>
    </w:p>
    <w:p w:rsidR="00642140" w:rsidRPr="001D4FEE" w:rsidRDefault="00642140" w:rsidP="00642140">
      <w:pPr>
        <w:rPr>
          <w:rFonts w:ascii="Times New Roman" w:hAnsi="Times New Roman" w:cs="Times New Roman"/>
          <w:sz w:val="28"/>
          <w:szCs w:val="28"/>
        </w:rPr>
      </w:pPr>
      <w:r w:rsidRPr="001D4FEE">
        <w:rPr>
          <w:rStyle w:val="c1"/>
          <w:rFonts w:ascii="Times New Roman" w:hAnsi="Times New Roman" w:cs="Times New Roman"/>
          <w:color w:val="000000"/>
          <w:sz w:val="28"/>
          <w:szCs w:val="28"/>
        </w:rPr>
        <w:t>Педагог даёт возможность ребёнку накопить особый  опыт ориентации в жанрах и в стилях музыки, в средствах её выразительности, в музыкальных формах, в интонационной специфике различных композиторов.</w:t>
      </w:r>
    </w:p>
    <w:p w:rsidR="00642140" w:rsidRPr="001D4FEE" w:rsidRDefault="00642140">
      <w:pPr>
        <w:rPr>
          <w:rFonts w:ascii="Times New Roman" w:hAnsi="Times New Roman" w:cs="Times New Roman"/>
          <w:sz w:val="28"/>
          <w:szCs w:val="28"/>
        </w:rPr>
      </w:pPr>
      <w:r w:rsidRPr="001D4FEE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 должны слушать музыкальные произведения только в хорошем исполнении, будь то запись или «живая» музыка. От хорошего исполнения ребёнок испытывает эстетическое наслаждение, которое часто пробуждает дальнейший интерес к музыке, желание самому попробовать играть или петь.</w:t>
      </w:r>
    </w:p>
    <w:p w:rsidR="00642140" w:rsidRPr="001D4FEE" w:rsidRDefault="00642140">
      <w:pPr>
        <w:rPr>
          <w:rFonts w:ascii="Times New Roman" w:hAnsi="Times New Roman" w:cs="Times New Roman"/>
          <w:sz w:val="28"/>
          <w:szCs w:val="28"/>
        </w:rPr>
      </w:pPr>
      <w:r w:rsidRPr="001D4FEE">
        <w:rPr>
          <w:rStyle w:val="c1"/>
          <w:rFonts w:ascii="Times New Roman" w:hAnsi="Times New Roman" w:cs="Times New Roman"/>
          <w:color w:val="000000"/>
          <w:sz w:val="28"/>
          <w:szCs w:val="28"/>
        </w:rPr>
        <w:t>Планирование слушания музыки предполагает обязательное взаимодействия музыкального руководителя, воспитателей, а также тесное сотрудничество с родителями детей.</w:t>
      </w:r>
    </w:p>
    <w:sectPr w:rsidR="00642140" w:rsidRPr="001D4FEE" w:rsidSect="005A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408"/>
    <w:rsid w:val="001D4FEE"/>
    <w:rsid w:val="002F56E0"/>
    <w:rsid w:val="00386B70"/>
    <w:rsid w:val="005A2959"/>
    <w:rsid w:val="00642140"/>
    <w:rsid w:val="00944C63"/>
    <w:rsid w:val="00987408"/>
    <w:rsid w:val="00B36033"/>
    <w:rsid w:val="00C7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7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2018-11-15T11:56:00Z</dcterms:created>
  <dcterms:modified xsi:type="dcterms:W3CDTF">2018-11-15T11:56:00Z</dcterms:modified>
</cp:coreProperties>
</file>