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F4" w:rsidRPr="00A42444" w:rsidRDefault="00582D77" w:rsidP="005D1FC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FCD" w:rsidRPr="00F15EAA" w:rsidRDefault="005D1FCD" w:rsidP="00AB781F">
      <w:pPr>
        <w:spacing w:after="200"/>
        <w:rPr>
          <w:rFonts w:cs="Times New Roman"/>
          <w:b/>
          <w:color w:val="000000" w:themeColor="text1"/>
          <w:sz w:val="32"/>
          <w:szCs w:val="32"/>
        </w:rPr>
      </w:pPr>
      <w:r w:rsidRPr="00F15EAA">
        <w:rPr>
          <w:rFonts w:cs="Times New Roman"/>
          <w:b/>
          <w:color w:val="000000" w:themeColor="text1"/>
          <w:sz w:val="32"/>
          <w:szCs w:val="32"/>
        </w:rPr>
        <w:t xml:space="preserve">ПОЛОЖЕНИЕ О ПОРЯДКЕ УВЕДОМЛЕНИЯ </w:t>
      </w:r>
      <w:r w:rsidR="001712C9" w:rsidRPr="00F15EAA">
        <w:rPr>
          <w:rFonts w:cs="Times New Roman"/>
          <w:b/>
          <w:color w:val="000000" w:themeColor="text1"/>
          <w:sz w:val="32"/>
          <w:szCs w:val="32"/>
        </w:rPr>
        <w:t>РУКОВОДИТЕЛЯ</w:t>
      </w:r>
      <w:r w:rsidR="00F15EAA" w:rsidRPr="00F15EAA">
        <w:rPr>
          <w:rFonts w:cs="Times New Roman"/>
          <w:b/>
          <w:color w:val="000000" w:themeColor="text1"/>
          <w:sz w:val="32"/>
          <w:szCs w:val="32"/>
        </w:rPr>
        <w:t xml:space="preserve"> МДОУ </w:t>
      </w:r>
      <w:r w:rsidR="00C26EE1" w:rsidRPr="00C26EE1">
        <w:rPr>
          <w:rFonts w:cs="Times New Roman"/>
          <w:b/>
          <w:color w:val="000000" w:themeColor="text1"/>
          <w:sz w:val="32"/>
          <w:szCs w:val="32"/>
        </w:rPr>
        <w:t>ДЕТСКОГО</w:t>
      </w:r>
      <w:r w:rsidR="00F15EAA" w:rsidRPr="00F15EAA">
        <w:rPr>
          <w:rFonts w:cs="Times New Roman"/>
          <w:b/>
          <w:color w:val="000000" w:themeColor="text1"/>
          <w:sz w:val="36"/>
          <w:szCs w:val="36"/>
        </w:rPr>
        <w:t xml:space="preserve"> №19</w:t>
      </w:r>
      <w:r w:rsidR="00F15EAA" w:rsidRPr="00F15EAA">
        <w:rPr>
          <w:rFonts w:cs="Times New Roman"/>
          <w:b/>
          <w:color w:val="000000" w:themeColor="text1"/>
          <w:sz w:val="32"/>
          <w:szCs w:val="32"/>
        </w:rPr>
        <w:t xml:space="preserve"> г</w:t>
      </w:r>
      <w:proofErr w:type="gramStart"/>
      <w:r w:rsidR="00F15EAA" w:rsidRPr="00F15EAA">
        <w:rPr>
          <w:rFonts w:cs="Times New Roman"/>
          <w:b/>
          <w:color w:val="000000" w:themeColor="text1"/>
          <w:sz w:val="32"/>
          <w:szCs w:val="32"/>
        </w:rPr>
        <w:t>.</w:t>
      </w:r>
      <w:r w:rsidR="00C26EE1">
        <w:rPr>
          <w:rFonts w:cs="Times New Roman"/>
          <w:b/>
          <w:color w:val="000000" w:themeColor="text1"/>
          <w:sz w:val="32"/>
          <w:szCs w:val="32"/>
        </w:rPr>
        <w:t>С</w:t>
      </w:r>
      <w:proofErr w:type="gramEnd"/>
      <w:r w:rsidR="00C26EE1">
        <w:rPr>
          <w:rFonts w:cs="Times New Roman"/>
          <w:b/>
          <w:color w:val="000000" w:themeColor="text1"/>
          <w:sz w:val="32"/>
          <w:szCs w:val="32"/>
        </w:rPr>
        <w:t>ЕРДОБСКА</w:t>
      </w:r>
      <w:r w:rsidRPr="00F15EAA">
        <w:rPr>
          <w:rFonts w:cs="Times New Roman"/>
          <w:b/>
          <w:color w:val="000000" w:themeColor="text1"/>
          <w:sz w:val="32"/>
          <w:szCs w:val="32"/>
        </w:rPr>
        <w:t xml:space="preserve"> О </w:t>
      </w:r>
      <w:r w:rsidR="006E1244" w:rsidRPr="00F15EAA">
        <w:rPr>
          <w:rFonts w:cs="Times New Roman"/>
          <w:b/>
          <w:color w:val="000000" w:themeColor="text1"/>
          <w:sz w:val="32"/>
          <w:szCs w:val="32"/>
        </w:rPr>
        <w:t>ФАКТАХ ОБРАЩЕНИЯ В ЦЕЛЯХ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1.1. 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1000BB">
        <w:rPr>
          <w:color w:val="000000" w:themeColor="text1"/>
        </w:rPr>
        <w:t>МДОУ детского сада №19 г</w:t>
      </w:r>
      <w:proofErr w:type="gramStart"/>
      <w:r w:rsidR="001000BB">
        <w:rPr>
          <w:color w:val="000000" w:themeColor="text1"/>
        </w:rPr>
        <w:t>.С</w:t>
      </w:r>
      <w:proofErr w:type="gramEnd"/>
      <w:r w:rsidR="001000BB">
        <w:rPr>
          <w:color w:val="000000" w:themeColor="text1"/>
        </w:rPr>
        <w:t>ердобска (далее Учреждение)</w:t>
      </w:r>
      <w:r w:rsidRPr="00A42444">
        <w:rPr>
          <w:color w:val="000000" w:themeColor="text1"/>
        </w:rPr>
        <w:t xml:space="preserve"> и других локальных актов Учреждения.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="001000BB" w:rsidRPr="001000BB">
        <w:rPr>
          <w:color w:val="000000" w:themeColor="text1"/>
        </w:rPr>
        <w:t xml:space="preserve"> </w:t>
      </w:r>
      <w:r w:rsidR="001000BB">
        <w:rPr>
          <w:color w:val="000000" w:themeColor="text1"/>
        </w:rPr>
        <w:t xml:space="preserve">МДОУ детского сада №19 </w:t>
      </w:r>
      <w:proofErr w:type="spellStart"/>
      <w:r w:rsidR="001000BB">
        <w:rPr>
          <w:color w:val="000000" w:themeColor="text1"/>
        </w:rPr>
        <w:t>г</w:t>
      </w:r>
      <w:proofErr w:type="gramStart"/>
      <w:r w:rsidR="001000BB">
        <w:rPr>
          <w:color w:val="000000" w:themeColor="text1"/>
        </w:rPr>
        <w:t>.С</w:t>
      </w:r>
      <w:proofErr w:type="gramEnd"/>
      <w:r w:rsidR="001000BB">
        <w:rPr>
          <w:color w:val="000000" w:themeColor="text1"/>
        </w:rPr>
        <w:t>ердобска</w:t>
      </w:r>
      <w:r w:rsidRPr="00953161">
        <w:rPr>
          <w:i/>
          <w:color w:val="000000" w:themeColor="text1"/>
        </w:rPr>
        <w:t>,</w:t>
      </w:r>
      <w:r w:rsidRPr="00A42444">
        <w:rPr>
          <w:color w:val="000000" w:themeColor="text1"/>
        </w:rPr>
        <w:t>о</w:t>
      </w:r>
      <w:proofErr w:type="spellEnd"/>
      <w:r w:rsidRPr="00A42444">
        <w:rPr>
          <w:color w:val="000000" w:themeColor="text1"/>
        </w:rPr>
        <w:t xml:space="preserve">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>Действие настоящего Положения распространяется на всех работников Учреждения</w:t>
      </w:r>
      <w:r w:rsidR="00953161">
        <w:rPr>
          <w:color w:val="000000" w:themeColor="text1"/>
        </w:rPr>
        <w:t xml:space="preserve">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="00953161">
        <w:rPr>
          <w:color w:val="000000" w:themeColor="text1"/>
        </w:rPr>
        <w:t xml:space="preserve"> </w:t>
      </w:r>
      <w:r w:rsidRPr="00953161">
        <w:rPr>
          <w:rFonts w:cs="Times New Roman"/>
          <w:color w:val="000000" w:themeColor="text1"/>
        </w:rPr>
        <w:t xml:space="preserve">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1000BB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 xml:space="preserve">работника </w:t>
      </w:r>
      <w:r w:rsidR="001000BB" w:rsidRPr="001000BB">
        <w:rPr>
          <w:b/>
          <w:color w:val="000000" w:themeColor="text1"/>
        </w:rPr>
        <w:t>МДОУ детского сада №19 г</w:t>
      </w:r>
      <w:proofErr w:type="gramStart"/>
      <w:r w:rsidR="001000BB" w:rsidRPr="001000BB">
        <w:rPr>
          <w:b/>
          <w:color w:val="000000" w:themeColor="text1"/>
        </w:rPr>
        <w:t>.С</w:t>
      </w:r>
      <w:proofErr w:type="gramEnd"/>
      <w:r w:rsidR="001000BB" w:rsidRPr="001000BB">
        <w:rPr>
          <w:b/>
          <w:color w:val="000000" w:themeColor="text1"/>
        </w:rPr>
        <w:t>ердобска</w:t>
      </w:r>
      <w:r w:rsidR="001000BB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proofErr w:type="gramStart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1000BB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proofErr w:type="spellStart"/>
      <w:r w:rsidRPr="00953161">
        <w:rPr>
          <w:rFonts w:eastAsia="Times New Roman"/>
          <w:color w:val="000000" w:themeColor="text1"/>
          <w:sz w:val="28"/>
          <w:szCs w:val="28"/>
        </w:rPr>
        <w:t>Учрежденияв</w:t>
      </w:r>
      <w:proofErr w:type="spellEnd"/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A54B87" w:rsidRPr="001000BB" w:rsidRDefault="00F258B0" w:rsidP="001000B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100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1000BB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1000BB">
        <w:rPr>
          <w:rFonts w:ascii="Times New Roman" w:hAnsi="Times New Roman" w:cs="Times New Roman"/>
          <w:i/>
          <w:color w:val="000000" w:themeColor="text1"/>
          <w:sz w:val="28"/>
          <w:szCs w:val="22"/>
        </w:rPr>
        <w:t xml:space="preserve"> </w:t>
      </w:r>
      <w:r w:rsidR="001000BB" w:rsidRPr="001000BB">
        <w:rPr>
          <w:rFonts w:ascii="Times New Roman" w:hAnsi="Times New Roman" w:cs="Times New Roman"/>
          <w:color w:val="000000" w:themeColor="text1"/>
          <w:sz w:val="28"/>
          <w:szCs w:val="22"/>
        </w:rPr>
        <w:t>заместитель заведующей по ВМР</w:t>
      </w:r>
    </w:p>
    <w:p w:rsidR="001C3107" w:rsidRPr="00953161" w:rsidRDefault="002472F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100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1000B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(</w:t>
      </w:r>
      <w:r w:rsidR="001000BB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заместитель заведующей по ВМР</w:t>
      </w:r>
      <w:proofErr w:type="gramStart"/>
      <w:r w:rsidR="001000BB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)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несет персональную ответственность в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2472F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1000BB"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1000B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оформляется,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F03A55" w:rsidRPr="001000B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ведется</w:t>
      </w:r>
      <w:r w:rsidR="001000BB" w:rsidRPr="001000B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и </w:t>
      </w:r>
      <w:r w:rsidR="00F03A55" w:rsidRPr="001000B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хранится в месте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1000BB">
        <w:rPr>
          <w:color w:val="000000" w:themeColor="text1"/>
          <w:sz w:val="28"/>
          <w:szCs w:val="28"/>
        </w:rPr>
        <w:t>.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</w:t>
      </w:r>
      <w:r w:rsidR="00F566E5" w:rsidRPr="00953161">
        <w:rPr>
          <w:rFonts w:eastAsia="Calibri" w:cs="Times New Roman"/>
          <w:szCs w:val="28"/>
        </w:rPr>
        <w:lastRenderedPageBreak/>
        <w:t xml:space="preserve">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1000BB" w:rsidRDefault="001712C9" w:rsidP="00F403AF">
      <w:pPr>
        <w:pStyle w:val="Defaul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="001000BB" w:rsidRPr="001000BB">
        <w:rPr>
          <w:color w:val="000000" w:themeColor="text1"/>
          <w:sz w:val="28"/>
          <w:szCs w:val="28"/>
        </w:rPr>
        <w:t>МДОУ детского сада №19 г</w:t>
      </w:r>
      <w:proofErr w:type="gramStart"/>
      <w:r w:rsidR="001000BB" w:rsidRPr="001000BB">
        <w:rPr>
          <w:color w:val="000000" w:themeColor="text1"/>
          <w:sz w:val="28"/>
          <w:szCs w:val="28"/>
        </w:rPr>
        <w:t>.С</w:t>
      </w:r>
      <w:proofErr w:type="gramEnd"/>
      <w:r w:rsidR="001000BB" w:rsidRPr="001000BB">
        <w:rPr>
          <w:color w:val="000000" w:themeColor="text1"/>
          <w:sz w:val="28"/>
          <w:szCs w:val="28"/>
        </w:rPr>
        <w:t>ердобска</w:t>
      </w:r>
    </w:p>
    <w:p w:rsidR="00F403AF" w:rsidRPr="00A42444" w:rsidRDefault="001000BB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645B97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</w:t>
      </w:r>
      <w:r w:rsidR="001000BB" w:rsidRPr="001000BB">
        <w:rPr>
          <w:color w:val="000000" w:themeColor="text1"/>
          <w:sz w:val="28"/>
          <w:szCs w:val="28"/>
        </w:rPr>
        <w:t>МДОУ детского сада №19 г</w:t>
      </w:r>
      <w:proofErr w:type="gramStart"/>
      <w:r w:rsidR="001000BB" w:rsidRPr="001000BB">
        <w:rPr>
          <w:color w:val="000000" w:themeColor="text1"/>
          <w:sz w:val="28"/>
          <w:szCs w:val="28"/>
        </w:rPr>
        <w:t>.С</w:t>
      </w:r>
      <w:proofErr w:type="gramEnd"/>
      <w:r w:rsidR="001000BB" w:rsidRPr="001000BB">
        <w:rPr>
          <w:color w:val="000000" w:themeColor="text1"/>
          <w:sz w:val="28"/>
          <w:szCs w:val="28"/>
        </w:rPr>
        <w:t>ердобска</w:t>
      </w:r>
      <w:r w:rsidR="001000BB" w:rsidRPr="00A42444">
        <w:rPr>
          <w:rFonts w:eastAsia="Times New Roman" w:cs="Calibri"/>
          <w:color w:val="000000" w:themeColor="text1"/>
          <w:sz w:val="28"/>
          <w:szCs w:val="22"/>
        </w:rPr>
        <w:t xml:space="preserve">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  <w:bookmarkStart w:id="0" w:name="_GoBack"/>
      <w:bookmarkEnd w:id="0"/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C6D17"/>
    <w:rsid w:val="001000BB"/>
    <w:rsid w:val="0011191B"/>
    <w:rsid w:val="001712C9"/>
    <w:rsid w:val="0018374D"/>
    <w:rsid w:val="001B2A30"/>
    <w:rsid w:val="001C3107"/>
    <w:rsid w:val="00221B23"/>
    <w:rsid w:val="00236FCB"/>
    <w:rsid w:val="0024164B"/>
    <w:rsid w:val="002472F5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73EB5"/>
    <w:rsid w:val="004830CB"/>
    <w:rsid w:val="004C6A51"/>
    <w:rsid w:val="00533FA5"/>
    <w:rsid w:val="00563913"/>
    <w:rsid w:val="00565AB7"/>
    <w:rsid w:val="00582D77"/>
    <w:rsid w:val="005B1393"/>
    <w:rsid w:val="005C7643"/>
    <w:rsid w:val="005D1FCD"/>
    <w:rsid w:val="00607078"/>
    <w:rsid w:val="00613400"/>
    <w:rsid w:val="006177E7"/>
    <w:rsid w:val="00645B9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60EF0"/>
    <w:rsid w:val="00AA6503"/>
    <w:rsid w:val="00AB781F"/>
    <w:rsid w:val="00AF7646"/>
    <w:rsid w:val="00B71E51"/>
    <w:rsid w:val="00BB3395"/>
    <w:rsid w:val="00BE3DCD"/>
    <w:rsid w:val="00C26730"/>
    <w:rsid w:val="00C26EE1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65413"/>
    <w:rsid w:val="00E71F9C"/>
    <w:rsid w:val="00F03A55"/>
    <w:rsid w:val="00F15EAA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5</cp:revision>
  <cp:lastPrinted>2020-09-25T10:12:00Z</cp:lastPrinted>
  <dcterms:created xsi:type="dcterms:W3CDTF">2026-06-26T14:14:00Z</dcterms:created>
  <dcterms:modified xsi:type="dcterms:W3CDTF">2026-07-08T12:25:00Z</dcterms:modified>
</cp:coreProperties>
</file>