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2D" w:rsidRDefault="00F2622D" w:rsidP="009D42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56911" cy="8954219"/>
            <wp:effectExtent l="0" t="0" r="0" b="0"/>
            <wp:docPr id="1" name="Рисунок 1" descr="C:\Users\Nataha\Desktop\ВРЕМЕННО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ha\Desktop\ВРЕМЕННО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496" cy="895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4274" w:rsidRPr="00AC076B" w:rsidRDefault="009D4274" w:rsidP="009D4274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Общее положение.</w:t>
      </w:r>
    </w:p>
    <w:p w:rsidR="009D4274" w:rsidRDefault="009D4274" w:rsidP="00C077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6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о порядке приема  на обучение по образовательным программам дошкольного образования в  муниципальное дошкольное образовательное учреждение детский сад комбинированного вида № 19</w:t>
      </w:r>
      <w:r w:rsidRPr="00AC0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г.Сердобска (далее – положение) разработано в соответствии с Федеральным законом «Об образовании в Российской Федерации» от 29.12.2012 г.№273-ФЗ, </w:t>
      </w:r>
      <w:r w:rsidRPr="003A37D9">
        <w:rPr>
          <w:rFonts w:ascii="Times New Roman" w:hAnsi="Times New Roman" w:cs="Times New Roman"/>
          <w:sz w:val="24"/>
          <w:szCs w:val="24"/>
        </w:rPr>
        <w:t>Приказом Министерства просвещения РФ от 15 мая 2020г. №236 «Об утверждении Порядка приема на обучение по образовательным программам дошкольного образования</w:t>
      </w:r>
      <w:hyperlink r:id="rId7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сентября 2020 г. N 471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</w:t>
      </w:r>
      <w:r w:rsidR="00744DA3">
        <w:rPr>
          <w:rFonts w:ascii="Times New Roman" w:hAnsi="Times New Roman" w:cs="Times New Roman"/>
          <w:sz w:val="24"/>
          <w:szCs w:val="24"/>
        </w:rPr>
        <w:t>ой Федерации от 15 мая 2020 г. №</w:t>
      </w:r>
      <w:r>
        <w:rPr>
          <w:rFonts w:ascii="Times New Roman" w:hAnsi="Times New Roman" w:cs="Times New Roman"/>
          <w:sz w:val="24"/>
          <w:szCs w:val="24"/>
        </w:rPr>
        <w:t xml:space="preserve"> 236",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муниципального дошкольного образовательного учреждения детского сада комбинированного вида №19 г. Сердобска и </w:t>
      </w:r>
      <w:r w:rsidRPr="005D00CA">
        <w:rPr>
          <w:rFonts w:ascii="Times New Roman" w:hAnsi="Times New Roman" w:cs="Times New Roman"/>
          <w:color w:val="222222"/>
          <w:sz w:val="24"/>
          <w:szCs w:val="24"/>
        </w:rPr>
        <w:t>определяет правила приема граждан Российской Федерации в</w:t>
      </w:r>
      <w:r w:rsidRPr="005D0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дошкольное образовательное учреждение детский сад комбинированного вида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D0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г.Сердобска</w:t>
      </w:r>
      <w:r w:rsidRPr="005D00CA">
        <w:rPr>
          <w:rFonts w:ascii="Times New Roman" w:hAnsi="Times New Roman" w:cs="Times New Roman"/>
          <w:color w:val="222222"/>
          <w:sz w:val="24"/>
          <w:szCs w:val="24"/>
        </w:rPr>
        <w:t xml:space="preserve"> , осуществляющее образовательную деятельность по образовательным программам дошкольного </w:t>
      </w:r>
      <w:r>
        <w:rPr>
          <w:rFonts w:ascii="Times New Roman" w:hAnsi="Times New Roman" w:cs="Times New Roman"/>
          <w:color w:val="222222"/>
          <w:sz w:val="24"/>
          <w:szCs w:val="24"/>
        </w:rPr>
        <w:t>образования</w:t>
      </w:r>
      <w:r w:rsidRPr="005D0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274" w:rsidRPr="00782565" w:rsidRDefault="009D4274" w:rsidP="00C077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782565">
        <w:rPr>
          <w:rFonts w:ascii="Times New Roman" w:hAnsi="Times New Roman" w:cs="Times New Roman"/>
          <w:sz w:val="24"/>
          <w:szCs w:val="24"/>
        </w:rPr>
        <w:t>. Настоя</w:t>
      </w:r>
      <w:r>
        <w:rPr>
          <w:rFonts w:ascii="Times New Roman" w:hAnsi="Times New Roman" w:cs="Times New Roman"/>
          <w:sz w:val="24"/>
          <w:szCs w:val="24"/>
        </w:rPr>
        <w:t xml:space="preserve">щее Положение определяет </w:t>
      </w:r>
      <w:r w:rsidRPr="005D00CA">
        <w:rPr>
          <w:rFonts w:ascii="Times New Roman" w:hAnsi="Times New Roman" w:cs="Times New Roman"/>
          <w:color w:val="222222"/>
          <w:sz w:val="24"/>
          <w:szCs w:val="24"/>
        </w:rPr>
        <w:t xml:space="preserve">правила приема граждан Российской Федерации </w:t>
      </w:r>
      <w:r w:rsidR="00744DA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5D00CA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Pr="005D0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дошкольное образовательное учреждение детский сад комбинированного вида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D0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г.Сердобска</w:t>
      </w:r>
      <w:r w:rsidRPr="005D00CA">
        <w:rPr>
          <w:rFonts w:ascii="Times New Roman" w:hAnsi="Times New Roman" w:cs="Times New Roman"/>
          <w:color w:val="222222"/>
          <w:sz w:val="24"/>
          <w:szCs w:val="24"/>
        </w:rPr>
        <w:t xml:space="preserve"> , осуществляющее образовательную деятельность по образовательным программам дошкольного </w:t>
      </w:r>
      <w:r>
        <w:rPr>
          <w:rFonts w:ascii="Times New Roman" w:hAnsi="Times New Roman" w:cs="Times New Roman"/>
          <w:color w:val="222222"/>
          <w:sz w:val="24"/>
          <w:szCs w:val="24"/>
        </w:rPr>
        <w:t>образования (далее - ДОУ</w:t>
      </w:r>
      <w:r w:rsidRPr="005D00CA">
        <w:rPr>
          <w:rFonts w:ascii="Times New Roman" w:hAnsi="Times New Roman" w:cs="Times New Roman"/>
          <w:color w:val="222222"/>
          <w:sz w:val="24"/>
          <w:szCs w:val="24"/>
        </w:rPr>
        <w:t>)</w:t>
      </w:r>
      <w:r w:rsidRPr="005D0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274" w:rsidRPr="00782565" w:rsidRDefault="009D4274" w:rsidP="009D4274">
      <w:pPr>
        <w:tabs>
          <w:tab w:val="left" w:pos="6465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2565">
        <w:rPr>
          <w:rFonts w:ascii="Times New Roman" w:hAnsi="Times New Roman" w:cs="Times New Roman"/>
          <w:b/>
          <w:sz w:val="24"/>
          <w:szCs w:val="24"/>
        </w:rPr>
        <w:t>2. Правила приема обучающихся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 xml:space="preserve">2.1. Прием граждан на обучение в филиал ДОУ осуществляется в соответствии </w:t>
      </w:r>
      <w:r w:rsidR="00744DA3">
        <w:rPr>
          <w:rFonts w:ascii="Times New Roman" w:hAnsi="Times New Roman" w:cs="Times New Roman"/>
          <w:sz w:val="24"/>
          <w:szCs w:val="24"/>
        </w:rPr>
        <w:br/>
      </w:r>
      <w:r w:rsidRPr="00782565">
        <w:rPr>
          <w:rFonts w:ascii="Times New Roman" w:hAnsi="Times New Roman" w:cs="Times New Roman"/>
          <w:sz w:val="24"/>
          <w:szCs w:val="24"/>
        </w:rPr>
        <w:t>с правилами приема обучающихся, установленными в образовательной организации.</w:t>
      </w:r>
    </w:p>
    <w:p w:rsidR="009D4274" w:rsidRDefault="009D4274" w:rsidP="00C0776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2.2. Правила приема на обучение в ДОУ обеспечивает прием в ДОУ всех граждан, имеющих право на получение дошкольного образования.</w:t>
      </w:r>
    </w:p>
    <w:p w:rsidR="009D4274" w:rsidRDefault="009D4274" w:rsidP="00C0776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Правила приема в ДОУ обеспечивают также прием в ДОУ граждан, имеющих право на получение дошкольного образования и проживающих на территории, за которой закреплено ДОУ.</w:t>
      </w:r>
    </w:p>
    <w:p w:rsidR="00E82D92" w:rsidRDefault="00E82D92" w:rsidP="00C0776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744DA3">
        <w:rPr>
          <w:rFonts w:ascii="Times New Roman" w:hAnsi="Times New Roman" w:cs="Times New Roman"/>
          <w:sz w:val="24"/>
          <w:szCs w:val="24"/>
        </w:rPr>
        <w:t>Льготы при зачислении, в том числе внеочередное, первоочередное, преимущественное право приема, а также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44DA3">
        <w:rPr>
          <w:rFonts w:ascii="Times New Roman" w:hAnsi="Times New Roman" w:cs="Times New Roman"/>
          <w:sz w:val="24"/>
          <w:szCs w:val="24"/>
        </w:rPr>
        <w:t xml:space="preserve">рядок их применения определяются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744DA3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</w:p>
    <w:p w:rsidR="009D4274" w:rsidRDefault="009D4274" w:rsidP="00C0776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2.3.</w:t>
      </w:r>
      <w:r w:rsidR="00E82D92">
        <w:rPr>
          <w:rFonts w:ascii="Times New Roman" w:hAnsi="Times New Roman" w:cs="Times New Roman"/>
          <w:sz w:val="24"/>
          <w:szCs w:val="24"/>
        </w:rPr>
        <w:t>1.</w:t>
      </w:r>
      <w:r w:rsidRPr="007825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"Ребенок имеет право преимущественного приема в государственные </w:t>
      </w:r>
      <w:r w:rsidR="00744DA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муниципальные образовательные организации, в которых обучаются его полнородные </w:t>
      </w:r>
      <w:r w:rsidR="00744DA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братья и (или) сестры.</w:t>
      </w:r>
    </w:p>
    <w:p w:rsidR="00E82D92" w:rsidRPr="00E82D92" w:rsidRDefault="00E82D92" w:rsidP="00E82D92">
      <w:pPr>
        <w:jc w:val="both"/>
        <w:rPr>
          <w:rFonts w:ascii="Times New Roman" w:hAnsi="Times New Roman" w:cs="Times New Roman"/>
          <w:sz w:val="24"/>
          <w:szCs w:val="24"/>
        </w:rPr>
      </w:pPr>
      <w:r w:rsidRPr="00E82D92">
        <w:rPr>
          <w:rFonts w:ascii="Times New Roman" w:hAnsi="Times New Roman" w:cs="Times New Roman"/>
          <w:sz w:val="24"/>
          <w:szCs w:val="24"/>
        </w:rPr>
        <w:t>2.3.2</w:t>
      </w:r>
      <w:proofErr w:type="gramStart"/>
      <w:r w:rsidRPr="00E82D92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82D92">
        <w:rPr>
          <w:rFonts w:ascii="Times New Roman" w:hAnsi="Times New Roman" w:cs="Times New Roman"/>
          <w:sz w:val="24"/>
          <w:szCs w:val="24"/>
        </w:rPr>
        <w:t>а основание ч.8 ст.24 Федерального закона от 27.05.1998 №76-ФЗ «О статусе военнослужащих», а также ст.28.1 Федерального закона от 03.07.2016 №226-ФЗ «О войсках национальной гвардии Российской Федерации» установлено внеочередное право предоставления места в ДОУ:</w:t>
      </w:r>
    </w:p>
    <w:p w:rsidR="00E82D92" w:rsidRPr="00E82D92" w:rsidRDefault="00E82D92" w:rsidP="00E82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D92">
        <w:rPr>
          <w:rFonts w:ascii="Times New Roman" w:hAnsi="Times New Roman" w:cs="Times New Roman"/>
          <w:sz w:val="24"/>
          <w:szCs w:val="24"/>
        </w:rPr>
        <w:t xml:space="preserve">- детям военнослужащих и детям граждан, пребывавших в добровольческих формированиях, погибших (умерших) при выполнение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выполнение задач в ходе проведения специальной военной операции, в том числе усыновленным (удочеренным) или </w:t>
      </w:r>
      <w:r w:rsidRPr="00E82D92">
        <w:rPr>
          <w:rFonts w:ascii="Times New Roman" w:hAnsi="Times New Roman" w:cs="Times New Roman"/>
          <w:sz w:val="24"/>
          <w:szCs w:val="24"/>
        </w:rPr>
        <w:lastRenderedPageBreak/>
        <w:t>находящимся под опекой или попечительством в семье, включая приемную семью либо в случаях, предусмотренных</w:t>
      </w:r>
      <w:proofErr w:type="gramEnd"/>
      <w:r w:rsidRPr="00E82D92">
        <w:rPr>
          <w:rFonts w:ascii="Times New Roman" w:hAnsi="Times New Roman" w:cs="Times New Roman"/>
          <w:sz w:val="24"/>
          <w:szCs w:val="24"/>
        </w:rPr>
        <w:t xml:space="preserve"> законами субъектов Российской Федерации, патронатную семью;</w:t>
      </w:r>
    </w:p>
    <w:p w:rsidR="00E82D92" w:rsidRPr="00E82D92" w:rsidRDefault="00E82D92" w:rsidP="00E82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D92">
        <w:rPr>
          <w:rFonts w:ascii="Times New Roman" w:hAnsi="Times New Roman" w:cs="Times New Roman"/>
          <w:sz w:val="24"/>
          <w:szCs w:val="24"/>
        </w:rPr>
        <w:t>- детям сотрудника, погибшего (умершего) при выполнении задач в специальной военной операции либо позднее указанного периода, но вследствие (увечья ранения, травмы, контузии) или заболевания, полученных при выполнение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  <w:proofErr w:type="gramEnd"/>
    </w:p>
    <w:p w:rsidR="00E82D92" w:rsidRPr="00E82D92" w:rsidRDefault="00E82D92" w:rsidP="00E82D92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2D92">
        <w:rPr>
          <w:rFonts w:ascii="Times New Roman" w:hAnsi="Times New Roman" w:cs="Times New Roman"/>
          <w:sz w:val="24"/>
          <w:szCs w:val="24"/>
        </w:rPr>
        <w:t>2.3.3.   Зачисление в первоочередном порядке детей граждан, принимающих (принимавших) участие в специальной военной операции (военнослужащих,  участников специальной военной операции) и в случае гибели участника специальной военной операции  по достижении  ими возраста полутора лет в муниципальные образовательные организации, реализующие программу дошкольного  образования, на территории Пензенской области;</w:t>
      </w:r>
    </w:p>
    <w:p w:rsidR="00E82D92" w:rsidRPr="00E82D92" w:rsidRDefault="00E82D92" w:rsidP="00E82D92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2D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2.3.4 Освобождение от платы, взимаемой за  присмотр и уход за детьми граждан, принимающих (принимавших) участие в специальной военной операции (военнослужащих,  участников специальной военной операции) и в случае гибели участника специальной военной операции </w:t>
      </w:r>
      <w:proofErr w:type="gramStart"/>
      <w:r w:rsidRPr="00E82D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 </w:t>
      </w:r>
      <w:proofErr w:type="gramEnd"/>
      <w:r w:rsidRPr="00E82D92">
        <w:rPr>
          <w:rFonts w:ascii="Times New Roman" w:eastAsia="MS Mincho" w:hAnsi="Times New Roman" w:cs="Times New Roman"/>
          <w:sz w:val="24"/>
          <w:szCs w:val="24"/>
          <w:lang w:eastAsia="ja-JP"/>
        </w:rPr>
        <w:t>мера поддержки сохраняется за детьми до окончания их обучения) в муниципальных образовательных организаций, реализующих программу дошкольного образования, на территории поддержки Пензенской области.</w:t>
      </w:r>
    </w:p>
    <w:p w:rsidR="00E82D92" w:rsidRPr="00E82D92" w:rsidRDefault="00E82D92" w:rsidP="00E82D92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2D92">
        <w:rPr>
          <w:rFonts w:ascii="Times New Roman" w:hAnsi="Times New Roman" w:cs="Times New Roman"/>
          <w:sz w:val="24"/>
          <w:szCs w:val="24"/>
        </w:rPr>
        <w:t xml:space="preserve">2.3.5. Первоочередное право на перевод детей граждан, принимающих (принимавших) участие в специальной военной операции (военнослужащих,  участников специальной военной операции) и в случае гибели участника специальной военной операции </w:t>
      </w:r>
      <w:proofErr w:type="gramStart"/>
      <w:r w:rsidRPr="00E82D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82D92">
        <w:rPr>
          <w:rFonts w:ascii="Times New Roman" w:hAnsi="Times New Roman" w:cs="Times New Roman"/>
          <w:sz w:val="24"/>
          <w:szCs w:val="24"/>
        </w:rPr>
        <w:t>мера поддержки сохраняется за детьми до окончания их обучения) в другие наиболее приближенные к местам жительства семей мобилизованных муниципальные дошкольные образовательные организации или муниципальные образовательные организации на территории Пензенской области</w:t>
      </w:r>
    </w:p>
    <w:p w:rsidR="00E82D92" w:rsidRPr="00E82D92" w:rsidRDefault="00E82D92" w:rsidP="00E82D92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2D92">
        <w:rPr>
          <w:rFonts w:ascii="Times New Roman" w:hAnsi="Times New Roman" w:cs="Times New Roman"/>
          <w:sz w:val="24"/>
          <w:szCs w:val="24"/>
        </w:rPr>
        <w:t>2.3.6. Осуществляется прием  в первоочередном порядке детей из многодетных семей, проживающих на территории Пензенской области</w:t>
      </w:r>
    </w:p>
    <w:p w:rsidR="00E82D92" w:rsidRPr="00E82D92" w:rsidRDefault="00E82D92" w:rsidP="00C0776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274" w:rsidRPr="00782565" w:rsidRDefault="009D4274" w:rsidP="00C0776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 xml:space="preserve">2.4. В приеме в ДОУ может быть отказано только по причине отсутствия в ней свободных мест. В случае отсутствия мест в ДОУ родители (законные представители) ребенка для решения вопроса о его устройстве в другую образовательную организацию обращаются непосредственно в </w:t>
      </w:r>
      <w:r>
        <w:rPr>
          <w:rFonts w:ascii="Times New Roman" w:hAnsi="Times New Roman" w:cs="Times New Roman"/>
          <w:sz w:val="24"/>
          <w:szCs w:val="24"/>
        </w:rPr>
        <w:t xml:space="preserve">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9D4274" w:rsidRDefault="009D4274" w:rsidP="00C0776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2.5. Прием в ДОУ осуществляется в течение всего календарного года при наличии свободных мест.</w:t>
      </w:r>
    </w:p>
    <w:p w:rsidR="009D4274" w:rsidRDefault="009D4274" w:rsidP="00C07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"Документы о приеме подаются в государственную или муниципальную образовательную организацию, в которую получено направление.";</w:t>
      </w:r>
    </w:p>
    <w:p w:rsidR="009D4274" w:rsidRPr="00782565" w:rsidRDefault="009D4274" w:rsidP="009D4274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lastRenderedPageBreak/>
        <w:t>2.6. 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9D4274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Копии указанных документов, информация о сроках приема документов, указанных в пункте 2.7. настоящего Положения, размещаются на информационном стенде ДОУ и на официальном сайте ДОУ в информационно-телекоммуникационной сети "Интернет".</w:t>
      </w:r>
    </w:p>
    <w:p w:rsidR="00FD1FB4" w:rsidRPr="00782565" w:rsidRDefault="00FD1FB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(государственные) образовательные организации </w:t>
      </w:r>
      <w:r w:rsidRPr="00782565">
        <w:rPr>
          <w:rFonts w:ascii="Times New Roman" w:hAnsi="Times New Roman" w:cs="Times New Roman"/>
          <w:sz w:val="24"/>
          <w:szCs w:val="24"/>
        </w:rPr>
        <w:t>размеща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82565">
        <w:rPr>
          <w:rFonts w:ascii="Times New Roman" w:hAnsi="Times New Roman" w:cs="Times New Roman"/>
          <w:sz w:val="24"/>
          <w:szCs w:val="24"/>
        </w:rPr>
        <w:t>т на информационном стенде образовательной организации и на официальном сайте образовательной организации распорядительный акт</w:t>
      </w:r>
      <w:r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муниципального района, муниципального округа </w:t>
      </w:r>
      <w:r w:rsidRPr="00782565">
        <w:rPr>
          <w:rFonts w:ascii="Times New Roman" w:hAnsi="Times New Roman" w:cs="Times New Roman"/>
          <w:sz w:val="24"/>
          <w:szCs w:val="24"/>
        </w:rPr>
        <w:t>о закреплении образовательных организаций за конкретными территориями</w:t>
      </w:r>
      <w:r w:rsidR="003439B5">
        <w:rPr>
          <w:rFonts w:ascii="Times New Roman" w:hAnsi="Times New Roman" w:cs="Times New Roman"/>
          <w:sz w:val="24"/>
          <w:szCs w:val="24"/>
        </w:rPr>
        <w:t xml:space="preserve"> муниципального района, муниципального округа,</w:t>
      </w:r>
      <w:r w:rsidR="003439B5" w:rsidRPr="00782565">
        <w:rPr>
          <w:rFonts w:ascii="Times New Roman" w:hAnsi="Times New Roman" w:cs="Times New Roman"/>
          <w:sz w:val="24"/>
          <w:szCs w:val="24"/>
        </w:rPr>
        <w:t>издаваемый не позднее 1 апреля текущего года (далее - распорядительный акт о закрепленной территории).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ребенка, в том числе через официальный сайт ДОУ, с указанными документами фиксируется в заявлении о приеме в ДОУ и заверяется личной подписью родителей (законных представителей) ребенка.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 xml:space="preserve">2.7.Прием в ДОУ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782565">
        <w:rPr>
          <w:rFonts w:ascii="Times New Roman" w:hAnsi="Times New Roman" w:cs="Times New Roman"/>
          <w:sz w:val="24"/>
          <w:szCs w:val="24"/>
        </w:rPr>
        <w:t>личному заявлению родителя (законного представителя) ребенка</w:t>
      </w:r>
      <w:proofErr w:type="gramStart"/>
      <w:r w:rsidRPr="007825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Приложение1)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ab/>
        <w:t>Заявление о приеме представляется в ДОУ на бумажном носителе и (или) в электронной форме через</w:t>
      </w:r>
      <w:hyperlink r:id="rId8" w:history="1">
        <w:r w:rsidRPr="00F254A0">
          <w:rPr>
            <w:rStyle w:val="a4"/>
            <w:rFonts w:ascii="Times New Roman" w:hAnsi="Times New Roman" w:cs="Times New Roman"/>
            <w:sz w:val="24"/>
            <w:szCs w:val="24"/>
          </w:rPr>
          <w:t>единый портал</w:t>
        </w:r>
      </w:hyperlink>
      <w:r w:rsidRPr="00782565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D4274" w:rsidRPr="00782565" w:rsidRDefault="009D4274" w:rsidP="00C077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В заявлении для  приема родителями (законными представителями) ребенка указываются следующие сведения: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91"/>
      <w:r w:rsidRPr="00782565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92"/>
      <w:bookmarkEnd w:id="1"/>
      <w:r w:rsidRPr="00782565">
        <w:rPr>
          <w:rFonts w:ascii="Times New Roman" w:hAnsi="Times New Roman" w:cs="Times New Roman"/>
          <w:sz w:val="24"/>
          <w:szCs w:val="24"/>
        </w:rPr>
        <w:t>б) дата рождения ребенка;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93"/>
      <w:bookmarkEnd w:id="2"/>
      <w:r w:rsidRPr="00782565">
        <w:rPr>
          <w:rFonts w:ascii="Times New Roman" w:hAnsi="Times New Roman" w:cs="Times New Roman"/>
          <w:sz w:val="24"/>
          <w:szCs w:val="24"/>
        </w:rPr>
        <w:t>в) реквизиты свидетельства о рождении ребенка;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94"/>
      <w:bookmarkEnd w:id="3"/>
      <w:r w:rsidRPr="00782565">
        <w:rPr>
          <w:rFonts w:ascii="Times New Roman" w:hAnsi="Times New Roman" w:cs="Times New Roman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9D4274" w:rsidRPr="00782565" w:rsidRDefault="009D4274" w:rsidP="00C07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5" w:name="sub_10095"/>
      <w:bookmarkEnd w:id="4"/>
      <w:r w:rsidRPr="00782565">
        <w:rPr>
          <w:rFonts w:ascii="Times New Roman" w:hAnsi="Times New Roman" w:cs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96"/>
      <w:bookmarkEnd w:id="5"/>
      <w:r w:rsidRPr="00782565">
        <w:rPr>
          <w:rFonts w:ascii="Times New Roman" w:hAnsi="Times New Roman" w:cs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97"/>
      <w:bookmarkEnd w:id="6"/>
      <w:r w:rsidRPr="00782565">
        <w:rPr>
          <w:rFonts w:ascii="Times New Roman" w:hAnsi="Times New Roman" w:cs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98"/>
      <w:bookmarkEnd w:id="7"/>
      <w:r w:rsidRPr="00782565">
        <w:rPr>
          <w:rFonts w:ascii="Times New Roman" w:hAnsi="Times New Roman" w:cs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99"/>
      <w:bookmarkEnd w:id="8"/>
      <w:r w:rsidRPr="00782565">
        <w:rPr>
          <w:rFonts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991"/>
      <w:bookmarkEnd w:id="9"/>
      <w:r w:rsidRPr="00782565">
        <w:rPr>
          <w:rFonts w:ascii="Times New Roman" w:hAnsi="Times New Roman" w:cs="Times New Roman"/>
          <w:sz w:val="24"/>
          <w:szCs w:val="24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</w:t>
      </w:r>
      <w:r w:rsidRPr="00782565">
        <w:rPr>
          <w:rFonts w:ascii="Times New Roman" w:hAnsi="Times New Roman" w:cs="Times New Roman"/>
          <w:sz w:val="24"/>
          <w:szCs w:val="24"/>
        </w:rPr>
        <w:lastRenderedPageBreak/>
        <w:t>обучения и воспитания ребенка-инвалида в соответствии с индивидуальной программой реабилитации инвалида (при наличии);</w:t>
      </w:r>
    </w:p>
    <w:p w:rsidR="009D4274" w:rsidRPr="00782565" w:rsidRDefault="009D4274" w:rsidP="009D4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sub_10992"/>
      <w:bookmarkEnd w:id="10"/>
      <w:r w:rsidRPr="00782565">
        <w:rPr>
          <w:rFonts w:ascii="Times New Roman" w:hAnsi="Times New Roman" w:cs="Times New Roman"/>
          <w:sz w:val="24"/>
          <w:szCs w:val="24"/>
        </w:rPr>
        <w:t>л) о направленности дошкольной группы;</w:t>
      </w:r>
    </w:p>
    <w:p w:rsidR="009D4274" w:rsidRPr="00782565" w:rsidRDefault="009D4274" w:rsidP="009D4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sub_10993"/>
      <w:bookmarkEnd w:id="11"/>
      <w:r w:rsidRPr="00782565">
        <w:rPr>
          <w:rFonts w:ascii="Times New Roman" w:hAnsi="Times New Roman" w:cs="Times New Roman"/>
          <w:sz w:val="24"/>
          <w:szCs w:val="24"/>
        </w:rPr>
        <w:t>м) о необходимом режиме пребывания ребенка;</w:t>
      </w:r>
    </w:p>
    <w:p w:rsidR="009D4274" w:rsidRDefault="009D4274" w:rsidP="009D4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sub_10994"/>
      <w:bookmarkEnd w:id="12"/>
      <w:r w:rsidRPr="00782565">
        <w:rPr>
          <w:rFonts w:ascii="Times New Roman" w:hAnsi="Times New Roman" w:cs="Times New Roman"/>
          <w:sz w:val="24"/>
          <w:szCs w:val="24"/>
        </w:rPr>
        <w:t>н) о желаемой дате приема на обучение.</w:t>
      </w:r>
    </w:p>
    <w:p w:rsidR="009D4274" w:rsidRDefault="009D4274" w:rsidP="009D427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"При наличии у ребенка полнородных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rPr>
          <w:rFonts w:ascii="Times New Roman" w:hAnsi="Times New Roman" w:cs="Times New Roman"/>
          <w:sz w:val="24"/>
          <w:szCs w:val="24"/>
        </w:rPr>
        <w:t>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имя (имена), отчество(-а) (последнее - при наличии) полнородных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братьев и (или) сестер.".</w:t>
      </w:r>
    </w:p>
    <w:bookmarkEnd w:id="13"/>
    <w:p w:rsidR="009D4274" w:rsidRPr="00782565" w:rsidRDefault="009D4274" w:rsidP="00C07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Для  приема в образовательную организацию родители (законные представители) ребенка предъявляют следующие документы:</w:t>
      </w:r>
    </w:p>
    <w:p w:rsidR="009D4274" w:rsidRDefault="009D4274" w:rsidP="00C07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r>
        <w:rPr>
          <w:rFonts w:ascii="Times New Roman" w:hAnsi="Times New Roman" w:cs="Times New Roman"/>
          <w:sz w:val="24"/>
          <w:szCs w:val="24"/>
        </w:rPr>
        <w:t>ст.10</w:t>
      </w:r>
      <w:r w:rsidRPr="00782565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</w:t>
      </w:r>
      <w:smartTag w:uri="urn:schemas-microsoft-com:office:smarttags" w:element="metricconverter">
        <w:smartTagPr>
          <w:attr w:name="ProductID" w:val="2002 г"/>
        </w:smartTagPr>
        <w:r w:rsidRPr="00782565">
          <w:rPr>
            <w:rFonts w:ascii="Times New Roman" w:hAnsi="Times New Roman" w:cs="Times New Roman"/>
            <w:sz w:val="24"/>
            <w:szCs w:val="24"/>
          </w:rPr>
          <w:t>2002 г</w:t>
        </w:r>
      </w:smartTag>
      <w:r w:rsidRPr="00782565">
        <w:rPr>
          <w:rFonts w:ascii="Times New Roman" w:hAnsi="Times New Roman" w:cs="Times New Roman"/>
          <w:sz w:val="24"/>
          <w:szCs w:val="24"/>
        </w:rPr>
        <w:t>. N 115-ФЗ "О правовом положении иностранных граждан в Российской Федерации" (Собрание законодательства Российской Ф</w:t>
      </w:r>
      <w:r w:rsidR="00F15C85">
        <w:rPr>
          <w:rFonts w:ascii="Times New Roman" w:hAnsi="Times New Roman" w:cs="Times New Roman"/>
          <w:sz w:val="24"/>
          <w:szCs w:val="24"/>
        </w:rPr>
        <w:t>едерации, 2002, N 30, ст. 3032).</w:t>
      </w:r>
    </w:p>
    <w:p w:rsidR="00F15C85" w:rsidRPr="00F15C85" w:rsidRDefault="00F15C85" w:rsidP="00F15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C85">
        <w:rPr>
          <w:rFonts w:ascii="Times New Roman" w:hAnsi="Times New Roman" w:cs="Times New Roman"/>
          <w:color w:val="000000"/>
          <w:sz w:val="24"/>
          <w:szCs w:val="24"/>
        </w:rPr>
        <w:t>Для направления родители (законные представители) ребёнка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 же вправе предъявить свидетельство о рождении ребёнка, выданное на территории РФ, и свидетельство о регистрации ребёнка по месту жительства или по месту пребывания на закреплённой территории по собственной инициативе.</w:t>
      </w:r>
      <w:proofErr w:type="gramEnd"/>
      <w:r w:rsidRPr="00F15C85">
        <w:rPr>
          <w:rFonts w:ascii="Times New Roman" w:hAnsi="Times New Roman" w:cs="Times New Roman"/>
          <w:color w:val="000000"/>
          <w:sz w:val="24"/>
          <w:szCs w:val="24"/>
        </w:rPr>
        <w:t xml:space="preserve"> При отсутствии свидетельства о регистрации ребёнка по месту жительства или по месту пребывания на закреплённой территории родитель (законный представитель) ребёнка предъявляет документ, содержащий сведения о месте пребывания, месте фактического проживания ребёнка.</w:t>
      </w:r>
    </w:p>
    <w:p w:rsidR="009D4274" w:rsidRPr="00782565" w:rsidRDefault="009D4274" w:rsidP="00F15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9D4274" w:rsidRPr="00782565" w:rsidRDefault="009D4274" w:rsidP="00F15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ДОУ.</w:t>
      </w:r>
    </w:p>
    <w:p w:rsidR="009D4274" w:rsidRPr="00782565" w:rsidRDefault="009D4274" w:rsidP="00F15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2.8.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9D4274" w:rsidRPr="00782565" w:rsidRDefault="009D4274" w:rsidP="00F15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2.9. Требование представления иных документов для приема детей в ДОУ в части, не урегулированной законодательством об образовании, не допускается.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 xml:space="preserve">2.10.Заявление о приеме в ДОУ и копии документов регистрируются руководителем ДОУ или уполномоченным им должностным лицом, ответственным за прием документов, в журнале </w:t>
      </w:r>
      <w:r>
        <w:rPr>
          <w:rFonts w:ascii="Times New Roman" w:hAnsi="Times New Roman" w:cs="Times New Roman"/>
          <w:sz w:val="24"/>
          <w:szCs w:val="24"/>
        </w:rPr>
        <w:t>приема заявлений о приеме в ДОУ (Приложение 2).</w:t>
      </w:r>
      <w:r w:rsidRPr="00782565">
        <w:rPr>
          <w:rFonts w:ascii="Times New Roman" w:hAnsi="Times New Roman" w:cs="Times New Roman"/>
          <w:sz w:val="24"/>
          <w:szCs w:val="24"/>
        </w:rPr>
        <w:t xml:space="preserve"> После регистрации родителю (законному представителю) ребенка выдается документ, заверенный подписью должностного лица ДОУ, ответственного за прием документов, содержащий индивидуальный номер заявления и перечень предс</w:t>
      </w:r>
      <w:r>
        <w:rPr>
          <w:rFonts w:ascii="Times New Roman" w:hAnsi="Times New Roman" w:cs="Times New Roman"/>
          <w:sz w:val="24"/>
          <w:szCs w:val="24"/>
        </w:rPr>
        <w:t>тавленных при приеме документов (Приложение3).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lastRenderedPageBreak/>
        <w:t xml:space="preserve">2.11. Ребенок, родители (законные представители) которого не представили необходимые для приема документы в соответствии с </w:t>
      </w:r>
      <w:r>
        <w:rPr>
          <w:rFonts w:ascii="Times New Roman" w:hAnsi="Times New Roman" w:cs="Times New Roman"/>
          <w:sz w:val="24"/>
          <w:szCs w:val="24"/>
        </w:rPr>
        <w:t>п.2.7.</w:t>
      </w:r>
      <w:r w:rsidRPr="00782565">
        <w:rPr>
          <w:rFonts w:ascii="Times New Roman" w:hAnsi="Times New Roman" w:cs="Times New Roman"/>
          <w:sz w:val="24"/>
          <w:szCs w:val="24"/>
        </w:rPr>
        <w:t xml:space="preserve"> настоящего Положения, остается на учете и направляется в ДОУ после подтверждения родителем (законным представителем) нуждаемости в предоставлении места.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2.12. После приема документов, указанных в пункте 2.7. настоящего Положения, ДОУ заключает договор об образовании по образовательным программам дошкольного образования (далее - договор)</w:t>
      </w:r>
      <w:r w:rsidRPr="00782565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782565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 ребенка.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5"/>
      <w:r w:rsidRPr="00782565">
        <w:rPr>
          <w:rFonts w:ascii="Times New Roman" w:hAnsi="Times New Roman" w:cs="Times New Roman"/>
          <w:sz w:val="24"/>
          <w:szCs w:val="24"/>
        </w:rPr>
        <w:t>2.13. Руководитель ДОУ издает распорядительный акт о зачислении ребенка в ДО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82565">
        <w:rPr>
          <w:rFonts w:ascii="Times New Roman" w:hAnsi="Times New Roman" w:cs="Times New Roman"/>
          <w:sz w:val="24"/>
          <w:szCs w:val="24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ДОУ. На официальном сайте ДОУ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bookmarkEnd w:id="14"/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65">
        <w:rPr>
          <w:rFonts w:ascii="Times New Roman" w:hAnsi="Times New Roman" w:cs="Times New Roman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ДОУ.</w:t>
      </w:r>
    </w:p>
    <w:p w:rsidR="009D4274" w:rsidRPr="00782565" w:rsidRDefault="009D4274" w:rsidP="00C07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6"/>
      <w:r w:rsidRPr="00782565">
        <w:rPr>
          <w:rFonts w:ascii="Times New Roman" w:hAnsi="Times New Roman" w:cs="Times New Roman"/>
          <w:sz w:val="24"/>
          <w:szCs w:val="24"/>
        </w:rPr>
        <w:t>2.14.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  <w:bookmarkEnd w:id="15"/>
    </w:p>
    <w:p w:rsidR="009D4274" w:rsidRPr="00782565" w:rsidRDefault="009D4274" w:rsidP="00C0776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274" w:rsidRDefault="009D4274" w:rsidP="00C07761">
      <w:pPr>
        <w:pStyle w:val="a3"/>
        <w:jc w:val="both"/>
        <w:rPr>
          <w:b/>
        </w:rPr>
      </w:pPr>
      <w:r>
        <w:rPr>
          <w:b/>
        </w:rPr>
        <w:t>3</w:t>
      </w:r>
      <w:r w:rsidRPr="00F254A0">
        <w:rPr>
          <w:b/>
        </w:rPr>
        <w:t>. Заключительные положения</w:t>
      </w:r>
    </w:p>
    <w:p w:rsidR="009D4274" w:rsidRPr="00F254A0" w:rsidRDefault="009D4274" w:rsidP="00C07761">
      <w:pPr>
        <w:pStyle w:val="a3"/>
        <w:jc w:val="both"/>
        <w:rPr>
          <w:b/>
        </w:rPr>
      </w:pPr>
    </w:p>
    <w:p w:rsidR="009D4274" w:rsidRDefault="009D4274" w:rsidP="00C07761">
      <w:pPr>
        <w:pStyle w:val="a3"/>
        <w:jc w:val="both"/>
      </w:pPr>
      <w:r>
        <w:t>3.1. Настоящее Положение является локальным нормативным актом ДОУ.</w:t>
      </w:r>
    </w:p>
    <w:p w:rsidR="009D4274" w:rsidRDefault="009D4274" w:rsidP="00C07761">
      <w:pPr>
        <w:pStyle w:val="a3"/>
        <w:jc w:val="both"/>
      </w:pPr>
      <w:r>
        <w:t xml:space="preserve">3.2. Все изменения и дополнения, вносимые в настоящее Положение, оформляются </w:t>
      </w:r>
    </w:p>
    <w:p w:rsidR="009D4274" w:rsidRDefault="009D4274" w:rsidP="00C07761">
      <w:pPr>
        <w:pStyle w:val="a3"/>
        <w:jc w:val="both"/>
      </w:pPr>
      <w:r>
        <w:t>в письменной форме в соответствии с действующим законодательством.</w:t>
      </w:r>
    </w:p>
    <w:p w:rsidR="009D4274" w:rsidRDefault="009D4274" w:rsidP="00C07761">
      <w:pPr>
        <w:pStyle w:val="a3"/>
        <w:jc w:val="both"/>
      </w:pPr>
      <w:r>
        <w:t>3.3. Положение принимается на неопределенный срок.</w:t>
      </w:r>
    </w:p>
    <w:p w:rsidR="009D4274" w:rsidRDefault="009D4274" w:rsidP="00C07761">
      <w:pPr>
        <w:pStyle w:val="a3"/>
        <w:jc w:val="both"/>
      </w:pPr>
      <w:r>
        <w:t xml:space="preserve">3.4. После принятия данного Положения в  новой редакции предыдущая редакция </w:t>
      </w:r>
    </w:p>
    <w:p w:rsidR="009D4274" w:rsidRDefault="009D4274" w:rsidP="00C07761">
      <w:pPr>
        <w:pStyle w:val="a3"/>
        <w:jc w:val="both"/>
      </w:pPr>
      <w:r>
        <w:t>автоматически утрачивает силу.</w:t>
      </w:r>
    </w:p>
    <w:p w:rsidR="009D4274" w:rsidRPr="000465C8" w:rsidRDefault="009D4274" w:rsidP="00C07761">
      <w:pPr>
        <w:jc w:val="both"/>
        <w:rPr>
          <w:lang w:eastAsia="ru-RU"/>
        </w:rPr>
      </w:pPr>
    </w:p>
    <w:p w:rsidR="009D4274" w:rsidRPr="000465C8" w:rsidRDefault="009D4274" w:rsidP="00C07761">
      <w:pPr>
        <w:jc w:val="both"/>
        <w:rPr>
          <w:lang w:eastAsia="ru-RU"/>
        </w:rPr>
      </w:pPr>
    </w:p>
    <w:p w:rsidR="009D4274" w:rsidRPr="000465C8" w:rsidRDefault="009D4274" w:rsidP="00C07761">
      <w:pPr>
        <w:jc w:val="both"/>
        <w:rPr>
          <w:lang w:eastAsia="ru-RU"/>
        </w:rPr>
      </w:pPr>
    </w:p>
    <w:p w:rsidR="009D4274" w:rsidRPr="000465C8" w:rsidRDefault="009D4274" w:rsidP="009D4274">
      <w:pPr>
        <w:rPr>
          <w:lang w:eastAsia="ru-RU"/>
        </w:rPr>
      </w:pPr>
    </w:p>
    <w:p w:rsidR="00E616F8" w:rsidRDefault="00E616F8"/>
    <w:sectPr w:rsidR="00E616F8" w:rsidSect="00E6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590"/>
    <w:multiLevelType w:val="multilevel"/>
    <w:tmpl w:val="5C0480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274"/>
    <w:rsid w:val="001315F2"/>
    <w:rsid w:val="002F4C94"/>
    <w:rsid w:val="00317415"/>
    <w:rsid w:val="003425F8"/>
    <w:rsid w:val="003439B5"/>
    <w:rsid w:val="004A0E4C"/>
    <w:rsid w:val="00555703"/>
    <w:rsid w:val="00636B4E"/>
    <w:rsid w:val="00744DA3"/>
    <w:rsid w:val="007D4C51"/>
    <w:rsid w:val="00873726"/>
    <w:rsid w:val="0089358F"/>
    <w:rsid w:val="009A30CD"/>
    <w:rsid w:val="009D4274"/>
    <w:rsid w:val="00C07761"/>
    <w:rsid w:val="00C4442D"/>
    <w:rsid w:val="00D73834"/>
    <w:rsid w:val="00E616F8"/>
    <w:rsid w:val="00E82D92"/>
    <w:rsid w:val="00F15C85"/>
    <w:rsid w:val="00F2622D"/>
    <w:rsid w:val="00FD1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rsid w:val="009D4274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4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990941/277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3719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Nataha</cp:lastModifiedBy>
  <cp:revision>4</cp:revision>
  <cp:lastPrinted>2026-05-19T07:27:00Z</cp:lastPrinted>
  <dcterms:created xsi:type="dcterms:W3CDTF">2026-05-19T07:28:00Z</dcterms:created>
  <dcterms:modified xsi:type="dcterms:W3CDTF">2026-05-25T16:25:00Z</dcterms:modified>
</cp:coreProperties>
</file>