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04" w:rsidRDefault="00417D04" w:rsidP="005C6E5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7D04" w:rsidRDefault="00417D04" w:rsidP="00BD43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7D04" w:rsidRPr="00626584" w:rsidRDefault="00417D04" w:rsidP="009951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26584">
        <w:rPr>
          <w:rFonts w:ascii="Times New Roman" w:hAnsi="Times New Roman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417D04" w:rsidRDefault="00417D04" w:rsidP="009951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26584">
        <w:rPr>
          <w:rFonts w:ascii="Times New Roman" w:hAnsi="Times New Roman"/>
          <w:sz w:val="24"/>
          <w:szCs w:val="24"/>
          <w:lang w:eastAsia="ru-RU"/>
        </w:rPr>
        <w:t xml:space="preserve">детский сад комбинированного вида № </w:t>
      </w:r>
      <w:smartTag w:uri="urn:schemas-microsoft-com:office:smarttags" w:element="metricconverter">
        <w:smartTagPr>
          <w:attr w:name="ProductID" w:val="19 г"/>
        </w:smartTagPr>
        <w:r w:rsidRPr="00626584">
          <w:rPr>
            <w:rFonts w:ascii="Times New Roman" w:hAnsi="Times New Roman"/>
            <w:sz w:val="24"/>
            <w:szCs w:val="24"/>
            <w:lang w:eastAsia="ru-RU"/>
          </w:rPr>
          <w:t>19 г</w:t>
        </w:r>
      </w:smartTag>
      <w:r w:rsidRPr="00626584">
        <w:rPr>
          <w:rFonts w:ascii="Times New Roman" w:hAnsi="Times New Roman"/>
          <w:sz w:val="24"/>
          <w:szCs w:val="24"/>
          <w:lang w:eastAsia="ru-RU"/>
        </w:rPr>
        <w:t>.Сердобска</w:t>
      </w:r>
    </w:p>
    <w:p w:rsidR="00417D04" w:rsidRDefault="00417D04" w:rsidP="009951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(МДОУ детский сад № </w:t>
      </w:r>
      <w:smartTag w:uri="urn:schemas-microsoft-com:office:smarttags" w:element="metricconverter">
        <w:smartTagPr>
          <w:attr w:name="ProductID" w:val="19 г"/>
        </w:smartTagPr>
        <w:r>
          <w:rPr>
            <w:rFonts w:ascii="Times New Roman" w:hAnsi="Times New Roman"/>
            <w:sz w:val="24"/>
            <w:szCs w:val="24"/>
            <w:lang w:eastAsia="ru-RU"/>
          </w:rPr>
          <w:t>19 г</w:t>
        </w:r>
      </w:smartTag>
      <w:r>
        <w:rPr>
          <w:rFonts w:ascii="Times New Roman" w:hAnsi="Times New Roman"/>
          <w:sz w:val="24"/>
          <w:szCs w:val="24"/>
          <w:lang w:eastAsia="ru-RU"/>
        </w:rPr>
        <w:t>. Сердобска)</w:t>
      </w:r>
    </w:p>
    <w:p w:rsidR="00417D04" w:rsidRPr="00626584" w:rsidRDefault="00417D04" w:rsidP="009951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786"/>
        <w:gridCol w:w="1767"/>
        <w:gridCol w:w="3053"/>
      </w:tblGrid>
      <w:tr w:rsidR="00417D04" w:rsidRPr="00381267" w:rsidTr="00732418">
        <w:trPr>
          <w:trHeight w:val="193"/>
        </w:trPr>
        <w:tc>
          <w:tcPr>
            <w:tcW w:w="4786" w:type="dxa"/>
          </w:tcPr>
          <w:p w:rsidR="00417D04" w:rsidRPr="00FC59DE" w:rsidRDefault="00417D04" w:rsidP="00362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РАСМОТРЕНО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:rsidR="00417D04" w:rsidRPr="00626584" w:rsidRDefault="00417D04" w:rsidP="00362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 заседании</w:t>
            </w:r>
          </w:p>
        </w:tc>
        <w:tc>
          <w:tcPr>
            <w:tcW w:w="4820" w:type="dxa"/>
            <w:gridSpan w:val="2"/>
          </w:tcPr>
          <w:p w:rsidR="00417D04" w:rsidRPr="00FC59DE" w:rsidRDefault="00417D04" w:rsidP="001B69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26584">
              <w:rPr>
                <w:rFonts w:ascii="Times New Roman" w:hAnsi="Times New Roman"/>
                <w:sz w:val="20"/>
                <w:szCs w:val="20"/>
                <w:lang w:eastAsia="ru-RU"/>
              </w:rPr>
              <w:t>УТВЕРЖДАЮ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417D04" w:rsidRPr="00381267" w:rsidTr="00732418">
        <w:trPr>
          <w:trHeight w:val="193"/>
        </w:trPr>
        <w:tc>
          <w:tcPr>
            <w:tcW w:w="4786" w:type="dxa"/>
          </w:tcPr>
          <w:p w:rsidR="00417D04" w:rsidRDefault="00417D04" w:rsidP="00362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педагогического совета </w:t>
            </w:r>
          </w:p>
          <w:p w:rsidR="00417D04" w:rsidRPr="00732418" w:rsidRDefault="00417D04" w:rsidP="00362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МДОУ детского сада № </w:t>
            </w:r>
            <w:smartTag w:uri="urn:schemas-microsoft-com:office:smarttags" w:element="metricconverter">
              <w:smartTagPr>
                <w:attr w:name="ProductID" w:val="19 г"/>
              </w:smartTagPr>
              <w:r>
                <w:rPr>
                  <w:rFonts w:ascii="Times New Roman" w:hAnsi="Times New Roman"/>
                  <w:sz w:val="20"/>
                  <w:szCs w:val="20"/>
                  <w:lang w:eastAsia="ru-RU"/>
                </w:rPr>
                <w:t>19 г</w:t>
              </w:r>
            </w:smartTag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Сердобска</w:t>
            </w:r>
          </w:p>
        </w:tc>
        <w:tc>
          <w:tcPr>
            <w:tcW w:w="4820" w:type="dxa"/>
            <w:gridSpan w:val="2"/>
          </w:tcPr>
          <w:p w:rsidR="00417D04" w:rsidRDefault="00417D04" w:rsidP="001B69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Заведующая МДОУ </w:t>
            </w:r>
          </w:p>
          <w:p w:rsidR="00417D04" w:rsidRPr="00626584" w:rsidRDefault="00417D04" w:rsidP="001B69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детского</w:t>
            </w:r>
            <w:r w:rsidRPr="0062658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сад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62658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 Сердобска</w:t>
            </w:r>
          </w:p>
        </w:tc>
      </w:tr>
      <w:tr w:rsidR="00417D04" w:rsidRPr="00381267" w:rsidTr="00732418">
        <w:trPr>
          <w:trHeight w:val="193"/>
        </w:trPr>
        <w:tc>
          <w:tcPr>
            <w:tcW w:w="4786" w:type="dxa"/>
            <w:vAlign w:val="bottom"/>
          </w:tcPr>
          <w:p w:rsidR="00417D04" w:rsidRPr="00626584" w:rsidRDefault="00417D04" w:rsidP="00362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EA5F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ротокол от </w:t>
            </w:r>
            <w:r w:rsidR="0052735D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Pr="007F33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 апреля </w:t>
            </w:r>
            <w:smartTag w:uri="urn:schemas-microsoft-com:office:smarttags" w:element="metricconverter">
              <w:smartTagPr>
                <w:attr w:name="ProductID" w:val="2026 г"/>
              </w:smartTagPr>
              <w:r w:rsidRPr="007F3319">
                <w:rPr>
                  <w:rFonts w:ascii="Times New Roman" w:hAnsi="Times New Roman"/>
                  <w:sz w:val="20"/>
                  <w:szCs w:val="20"/>
                  <w:lang w:eastAsia="ru-RU"/>
                </w:rPr>
                <w:t>2026</w:t>
              </w:r>
              <w:r w:rsidRPr="00EA5FE1">
                <w:rPr>
                  <w:rFonts w:ascii="Times New Roman" w:hAnsi="Times New Roman"/>
                  <w:sz w:val="20"/>
                  <w:szCs w:val="20"/>
                  <w:lang w:eastAsia="ru-RU"/>
                </w:rPr>
                <w:t> г</w:t>
              </w:r>
            </w:smartTag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 № 4</w:t>
            </w:r>
          </w:p>
        </w:tc>
        <w:tc>
          <w:tcPr>
            <w:tcW w:w="1767" w:type="dxa"/>
            <w:vAlign w:val="bottom"/>
          </w:tcPr>
          <w:p w:rsidR="00417D04" w:rsidRPr="00626584" w:rsidRDefault="0034250E" w:rsidP="001B69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53" w:type="dxa"/>
            <w:vAlign w:val="bottom"/>
          </w:tcPr>
          <w:p w:rsidR="00417D04" w:rsidRPr="00626584" w:rsidRDefault="00417D04" w:rsidP="001B69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r w:rsidRPr="00626584">
              <w:rPr>
                <w:rFonts w:ascii="Times New Roman" w:hAnsi="Times New Roman"/>
                <w:sz w:val="20"/>
                <w:szCs w:val="20"/>
                <w:lang w:eastAsia="ru-RU"/>
              </w:rPr>
              <w:t>С.Н.Дорина</w:t>
            </w:r>
          </w:p>
        </w:tc>
      </w:tr>
      <w:tr w:rsidR="00417D04" w:rsidRPr="00381267" w:rsidTr="00732418">
        <w:trPr>
          <w:trHeight w:val="193"/>
        </w:trPr>
        <w:tc>
          <w:tcPr>
            <w:tcW w:w="4786" w:type="dxa"/>
          </w:tcPr>
          <w:p w:rsidR="00417D04" w:rsidRPr="00EA5FE1" w:rsidRDefault="00417D04" w:rsidP="003625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:rsidR="00417D04" w:rsidRPr="007F3319" w:rsidRDefault="00417D04" w:rsidP="001B692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F3319">
              <w:rPr>
                <w:rFonts w:ascii="Times New Roman" w:hAnsi="Times New Roman"/>
                <w:sz w:val="20"/>
                <w:szCs w:val="20"/>
                <w:lang w:eastAsia="ru-RU"/>
              </w:rPr>
              <w:t>Приказ №</w:t>
            </w:r>
            <w:r w:rsidR="007F3319" w:rsidRPr="007F33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35 от</w:t>
            </w:r>
            <w:r w:rsidR="007F331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2735D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Pr="007F33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апреля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7F3319">
                <w:rPr>
                  <w:rFonts w:ascii="Times New Roman" w:hAnsi="Times New Roman"/>
                  <w:sz w:val="20"/>
                  <w:szCs w:val="20"/>
                  <w:lang w:eastAsia="ru-RU"/>
                </w:rPr>
                <w:t>2026 г</w:t>
              </w:r>
            </w:smartTag>
            <w:r w:rsidRPr="007F331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417D04" w:rsidRPr="00ED0C99" w:rsidRDefault="00417D04" w:rsidP="0099515F">
      <w:pPr>
        <w:tabs>
          <w:tab w:val="left" w:pos="5604"/>
        </w:tabs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ab/>
      </w:r>
    </w:p>
    <w:p w:rsidR="00417D04" w:rsidRDefault="00417D04" w:rsidP="009951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417D04" w:rsidRDefault="00417D04" w:rsidP="009951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417D04" w:rsidRDefault="00417D04" w:rsidP="009951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26584">
        <w:rPr>
          <w:rFonts w:ascii="Times New Roman" w:hAnsi="Times New Roman"/>
          <w:b/>
          <w:sz w:val="24"/>
          <w:szCs w:val="24"/>
          <w:lang w:eastAsia="ar-SA"/>
        </w:rPr>
        <w:t>Отчет о результатах самообследования</w:t>
      </w:r>
      <w:r w:rsidRPr="00626584">
        <w:rPr>
          <w:rFonts w:ascii="Times New Roman" w:hAnsi="Times New Roman"/>
          <w:b/>
          <w:sz w:val="24"/>
          <w:szCs w:val="24"/>
          <w:lang w:eastAsia="ar-SA"/>
        </w:rPr>
        <w:br/>
      </w:r>
      <w:r w:rsidRPr="006B6AF8">
        <w:rPr>
          <w:rFonts w:ascii="Times New Roman" w:hAnsi="Times New Roman"/>
          <w:sz w:val="24"/>
          <w:szCs w:val="24"/>
          <w:lang w:eastAsia="ru-RU"/>
        </w:rPr>
        <w:t>муниципального  дошкольного образовательного учреждения</w:t>
      </w:r>
      <w:r w:rsidRPr="006B6AF8">
        <w:rPr>
          <w:rFonts w:ascii="Times New Roman" w:hAnsi="Times New Roman"/>
          <w:sz w:val="24"/>
          <w:szCs w:val="24"/>
          <w:lang w:eastAsia="ru-RU"/>
        </w:rPr>
        <w:br/>
        <w:t xml:space="preserve">детский сад комбинированного вида № </w:t>
      </w:r>
      <w:smartTag w:uri="urn:schemas-microsoft-com:office:smarttags" w:element="metricconverter">
        <w:smartTagPr>
          <w:attr w:name="ProductID" w:val="2020 г"/>
        </w:smartTagPr>
        <w:r w:rsidRPr="006B6AF8">
          <w:rPr>
            <w:rFonts w:ascii="Times New Roman" w:hAnsi="Times New Roman"/>
            <w:sz w:val="24"/>
            <w:szCs w:val="24"/>
            <w:lang w:eastAsia="ru-RU"/>
          </w:rPr>
          <w:t>19 г</w:t>
        </w:r>
      </w:smartTag>
      <w:r w:rsidRPr="006B6AF8">
        <w:rPr>
          <w:rFonts w:ascii="Times New Roman" w:hAnsi="Times New Roman"/>
          <w:sz w:val="24"/>
          <w:szCs w:val="24"/>
          <w:lang w:eastAsia="ru-RU"/>
        </w:rPr>
        <w:t>. Сердобска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  </w:t>
      </w:r>
    </w:p>
    <w:p w:rsidR="00417D04" w:rsidRPr="00EA5FE1" w:rsidRDefault="00417D04" w:rsidP="009951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5FE1">
        <w:rPr>
          <w:rFonts w:ascii="Times New Roman" w:hAnsi="Times New Roman"/>
          <w:b/>
          <w:sz w:val="24"/>
          <w:szCs w:val="24"/>
          <w:lang w:eastAsia="ru-RU"/>
        </w:rPr>
        <w:t xml:space="preserve">за </w:t>
      </w:r>
      <w:r w:rsidRPr="007F3319">
        <w:rPr>
          <w:rFonts w:ascii="Times New Roman" w:hAnsi="Times New Roman"/>
          <w:b/>
          <w:sz w:val="24"/>
          <w:szCs w:val="24"/>
          <w:lang w:eastAsia="ru-RU"/>
        </w:rPr>
        <w:t>2025</w:t>
      </w:r>
      <w:r w:rsidRPr="00EA5FE1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:rsidR="00417D04" w:rsidRPr="00ED0C99" w:rsidRDefault="00417D04" w:rsidP="0099515F">
      <w:pPr>
        <w:spacing w:after="0" w:line="240" w:lineRule="auto"/>
        <w:rPr>
          <w:rFonts w:ascii="Times New Roman" w:hAnsi="Times New Roman"/>
          <w:lang w:eastAsia="ar-SA"/>
        </w:rPr>
      </w:pPr>
    </w:p>
    <w:p w:rsidR="00417D04" w:rsidRDefault="00417D04" w:rsidP="005C6E5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7D04" w:rsidRDefault="00417D04" w:rsidP="009951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7D04" w:rsidRPr="00626584" w:rsidRDefault="00417D04" w:rsidP="0018161E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ОБЩИЕ СВЕДЕНИЯ ОБ ОБРАЗОВАТЕЛЬНОЙ ОРГАНИЗАЦИИ</w:t>
      </w:r>
    </w:p>
    <w:tbl>
      <w:tblPr>
        <w:tblW w:w="910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3"/>
        <w:gridCol w:w="6521"/>
      </w:tblGrid>
      <w:tr w:rsidR="00417D04" w:rsidTr="003625D0">
        <w:tc>
          <w:tcPr>
            <w:tcW w:w="2583" w:type="dxa"/>
          </w:tcPr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31F">
              <w:rPr>
                <w:rFonts w:ascii="Times New Roman" w:hAnsi="Times New Roman"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521" w:type="dxa"/>
          </w:tcPr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431F">
              <w:rPr>
                <w:rFonts w:ascii="Times New Roman" w:hAnsi="Times New Roman"/>
                <w:bCs/>
                <w:sz w:val="24"/>
                <w:szCs w:val="24"/>
              </w:rPr>
              <w:t>муниципальное  дошкольное образовательное учреждение</w:t>
            </w:r>
            <w:r w:rsidRPr="00BD431F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детский сад комбинированного вида №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D431F">
                <w:rPr>
                  <w:rFonts w:ascii="Times New Roman" w:hAnsi="Times New Roman"/>
                  <w:bCs/>
                  <w:sz w:val="24"/>
                  <w:szCs w:val="24"/>
                </w:rPr>
                <w:t>19 г</w:t>
              </w:r>
            </w:smartTag>
            <w:r w:rsidRPr="00BD431F">
              <w:rPr>
                <w:rFonts w:ascii="Times New Roman" w:hAnsi="Times New Roman"/>
                <w:bCs/>
                <w:sz w:val="24"/>
                <w:szCs w:val="24"/>
              </w:rPr>
              <w:t>. Сердобска</w:t>
            </w:r>
            <w:r w:rsidRPr="00BD431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417D04" w:rsidRPr="00BD431F" w:rsidRDefault="00417D04" w:rsidP="003625D0">
            <w:pPr>
              <w:spacing w:after="0" w:line="240" w:lineRule="auto"/>
              <w:ind w:right="-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31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 наименование</w:t>
            </w:r>
            <w:r w:rsidRPr="00BD43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-МДОУ детский сад №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D431F">
                <w:rPr>
                  <w:rFonts w:ascii="Times New Roman" w:hAnsi="Times New Roman"/>
                  <w:sz w:val="24"/>
                  <w:szCs w:val="24"/>
                  <w:lang w:eastAsia="ru-RU"/>
                </w:rPr>
                <w:t>19 г</w:t>
              </w:r>
            </w:smartTag>
            <w:r w:rsidRPr="00BD431F">
              <w:rPr>
                <w:rFonts w:ascii="Times New Roman" w:hAnsi="Times New Roman"/>
                <w:sz w:val="24"/>
                <w:szCs w:val="24"/>
                <w:lang w:eastAsia="ru-RU"/>
              </w:rPr>
              <w:t>.Сердобска</w:t>
            </w:r>
          </w:p>
        </w:tc>
      </w:tr>
      <w:tr w:rsidR="00417D04" w:rsidTr="003625D0">
        <w:tc>
          <w:tcPr>
            <w:tcW w:w="2583" w:type="dxa"/>
          </w:tcPr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31F">
              <w:rPr>
                <w:rFonts w:ascii="Times New Roman" w:hAnsi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6521" w:type="dxa"/>
          </w:tcPr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31F">
              <w:rPr>
                <w:rFonts w:ascii="Times New Roman" w:hAnsi="Times New Roman"/>
                <w:sz w:val="24"/>
                <w:szCs w:val="24"/>
                <w:lang w:eastAsia="ru-RU"/>
              </w:rPr>
              <w:t>Дорина Светлана Николаевна</w:t>
            </w:r>
          </w:p>
        </w:tc>
      </w:tr>
      <w:tr w:rsidR="00417D04" w:rsidTr="003625D0">
        <w:tc>
          <w:tcPr>
            <w:tcW w:w="2583" w:type="dxa"/>
          </w:tcPr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31F">
              <w:rPr>
                <w:rFonts w:ascii="Times New Roman" w:hAnsi="Times New Roman"/>
                <w:bCs/>
                <w:sz w:val="24"/>
                <w:szCs w:val="24"/>
              </w:rPr>
              <w:t>Адрес организации</w:t>
            </w:r>
          </w:p>
        </w:tc>
        <w:tc>
          <w:tcPr>
            <w:tcW w:w="6521" w:type="dxa"/>
          </w:tcPr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3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Юридический адрес</w:t>
            </w:r>
            <w:r w:rsidRPr="00BD431F">
              <w:rPr>
                <w:rFonts w:ascii="Times New Roman" w:hAnsi="Times New Roman"/>
                <w:sz w:val="24"/>
                <w:szCs w:val="24"/>
                <w:lang w:eastAsia="ru-RU"/>
              </w:rPr>
              <w:t>: 442893,Россия, Пензенская область, Сердобский район, г. Сердобск, ул. Быкова, д,13.</w:t>
            </w:r>
          </w:p>
        </w:tc>
      </w:tr>
      <w:tr w:rsidR="00417D04" w:rsidTr="003625D0">
        <w:tc>
          <w:tcPr>
            <w:tcW w:w="2583" w:type="dxa"/>
          </w:tcPr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31F">
              <w:rPr>
                <w:rFonts w:ascii="Times New Roman" w:hAnsi="Times New Roman"/>
                <w:bCs/>
                <w:sz w:val="24"/>
                <w:szCs w:val="24"/>
              </w:rPr>
              <w:t>Телефон, факс</w:t>
            </w:r>
          </w:p>
        </w:tc>
        <w:tc>
          <w:tcPr>
            <w:tcW w:w="6521" w:type="dxa"/>
          </w:tcPr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3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Телефон</w:t>
            </w:r>
            <w:r w:rsidRPr="00BD431F">
              <w:rPr>
                <w:rFonts w:ascii="Times New Roman" w:hAnsi="Times New Roman"/>
                <w:sz w:val="24"/>
                <w:szCs w:val="24"/>
                <w:lang w:eastAsia="ru-RU"/>
              </w:rPr>
              <w:t>: 8(841-67) 2 – 43 – 71</w:t>
            </w:r>
          </w:p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3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Официальный сайт</w:t>
            </w:r>
            <w:r w:rsidRPr="00BD43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BD43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elochka</w:t>
            </w:r>
            <w:r w:rsidRPr="00BD431F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  <w:r w:rsidRPr="00BD431F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417D04" w:rsidTr="003625D0">
        <w:trPr>
          <w:trHeight w:val="82"/>
        </w:trPr>
        <w:tc>
          <w:tcPr>
            <w:tcW w:w="2583" w:type="dxa"/>
          </w:tcPr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31F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1" w:type="dxa"/>
          </w:tcPr>
          <w:p w:rsidR="00417D04" w:rsidRPr="00BD431F" w:rsidRDefault="0052735D" w:rsidP="003625D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hyperlink r:id="rId8" w:history="1">
              <w:r w:rsidR="00417D04" w:rsidRPr="00BD43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sad</w:t>
              </w:r>
              <w:r w:rsidR="00417D04" w:rsidRPr="00BD43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417D04" w:rsidRPr="00BD43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elochca</w:t>
              </w:r>
              <w:r w:rsidR="00417D04" w:rsidRPr="00BD43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19@</w:t>
              </w:r>
              <w:r w:rsidR="00417D04" w:rsidRPr="00BD43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417D04" w:rsidRPr="00BD43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417D04" w:rsidRPr="00BD431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417D04" w:rsidTr="003625D0">
        <w:tc>
          <w:tcPr>
            <w:tcW w:w="2583" w:type="dxa"/>
          </w:tcPr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31F">
              <w:rPr>
                <w:rFonts w:ascii="Times New Roman" w:hAnsi="Times New Roman"/>
                <w:bCs/>
                <w:sz w:val="24"/>
                <w:szCs w:val="24"/>
              </w:rPr>
              <w:t>Учредитель</w:t>
            </w:r>
          </w:p>
        </w:tc>
        <w:tc>
          <w:tcPr>
            <w:tcW w:w="6521" w:type="dxa"/>
          </w:tcPr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31F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образование Сердобского района. </w:t>
            </w:r>
          </w:p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31F">
              <w:rPr>
                <w:rFonts w:ascii="Times New Roman" w:hAnsi="Times New Roman"/>
                <w:bCs/>
                <w:sz w:val="24"/>
                <w:szCs w:val="24"/>
              </w:rPr>
              <w:t xml:space="preserve">Отдел образования Сердобского района, действующего по адресу: 442895, Россия, Пензенская область, Сердобский район, </w:t>
            </w:r>
          </w:p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31F">
              <w:rPr>
                <w:rFonts w:ascii="Times New Roman" w:hAnsi="Times New Roman"/>
                <w:bCs/>
                <w:sz w:val="24"/>
                <w:szCs w:val="24"/>
              </w:rPr>
              <w:t>г. Сердобск, ул. Кирова, д.17</w:t>
            </w:r>
          </w:p>
        </w:tc>
      </w:tr>
      <w:tr w:rsidR="00417D04" w:rsidTr="003625D0">
        <w:tc>
          <w:tcPr>
            <w:tcW w:w="2583" w:type="dxa"/>
          </w:tcPr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31F">
              <w:rPr>
                <w:rFonts w:ascii="Times New Roman" w:hAnsi="Times New Roman"/>
                <w:bCs/>
                <w:sz w:val="24"/>
                <w:szCs w:val="24"/>
              </w:rPr>
              <w:t xml:space="preserve">Дата создания </w:t>
            </w:r>
          </w:p>
        </w:tc>
        <w:tc>
          <w:tcPr>
            <w:tcW w:w="6521" w:type="dxa"/>
          </w:tcPr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31F">
              <w:rPr>
                <w:rFonts w:ascii="Times New Roman" w:hAnsi="Times New Roman"/>
                <w:bCs/>
                <w:sz w:val="24"/>
                <w:szCs w:val="24"/>
              </w:rPr>
              <w:t>1986 год</w:t>
            </w:r>
          </w:p>
        </w:tc>
      </w:tr>
      <w:tr w:rsidR="00417D04" w:rsidTr="003625D0">
        <w:trPr>
          <w:trHeight w:val="1831"/>
        </w:trPr>
        <w:tc>
          <w:tcPr>
            <w:tcW w:w="2583" w:type="dxa"/>
          </w:tcPr>
          <w:p w:rsidR="00417D04" w:rsidRPr="00BD431F" w:rsidRDefault="00417D04" w:rsidP="003625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31F">
              <w:rPr>
                <w:rFonts w:ascii="Times New Roman" w:hAnsi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6521" w:type="dxa"/>
          </w:tcPr>
          <w:p w:rsidR="00417D04" w:rsidRPr="00BD431F" w:rsidRDefault="00417D04" w:rsidP="003625D0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3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Лицензия на осуществление образовательной деятельности по «Основной общеобразовательной программе муниципального дошкольного образовательного учреждения детского сада комбинированного вида №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D431F">
                <w:rPr>
                  <w:rFonts w:ascii="Times New Roman" w:hAnsi="Times New Roman"/>
                  <w:sz w:val="24"/>
                  <w:szCs w:val="24"/>
                  <w:lang w:eastAsia="ru-RU"/>
                </w:rPr>
                <w:t>19 г</w:t>
              </w:r>
            </w:smartTag>
            <w:r w:rsidRPr="00BD43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Сердобска»:    регистрационный номер        0000303    от «11»  апреля 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D431F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2014 г</w:t>
              </w:r>
            </w:smartTag>
            <w:r w:rsidRPr="00BD431F">
              <w:rPr>
                <w:rFonts w:ascii="Times New Roman" w:hAnsi="Times New Roman"/>
                <w:sz w:val="24"/>
                <w:szCs w:val="24"/>
                <w:lang w:eastAsia="ru-RU"/>
              </w:rPr>
              <w:t>. Серия   58Л01; выдана Министерством образования Пензенской области на основании Приказа Министерством образования Пензенской области № 283/ЛА от 11.04.2014, срок действия Лицензии бессрочно</w:t>
            </w:r>
          </w:p>
        </w:tc>
      </w:tr>
    </w:tbl>
    <w:p w:rsidR="00417D04" w:rsidRDefault="00417D04" w:rsidP="0099515F">
      <w:pPr>
        <w:spacing w:after="200"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</w:t>
      </w:r>
    </w:p>
    <w:p w:rsidR="00417D04" w:rsidRDefault="00417D04" w:rsidP="0099515F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1 условия согласования с представительными органами работников, обучающихся, случаи учета мнения советов обучающихся и родителей (законных представителей) установлены законодательством</w:t>
      </w:r>
    </w:p>
    <w:p w:rsidR="00417D04" w:rsidRPr="00483619" w:rsidRDefault="00417D04" w:rsidP="006E713C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2.порядок утверждения локального акта должностным лицом или распорядительным актом устанавливает образовательная организация в инструкции по делопроизводству</w:t>
      </w:r>
      <w:r w:rsidR="00483619">
        <w:rPr>
          <w:rFonts w:ascii="Times New Roman" w:hAnsi="Times New Roman"/>
          <w:sz w:val="16"/>
          <w:szCs w:val="16"/>
          <w:lang w:eastAsia="ru-RU"/>
        </w:rPr>
        <w:t>.</w:t>
      </w:r>
    </w:p>
    <w:p w:rsidR="00417D04" w:rsidRPr="00E37819" w:rsidRDefault="00417D04" w:rsidP="00AF30C0">
      <w:pPr>
        <w:spacing w:after="0" w:line="240" w:lineRule="auto"/>
        <w:jc w:val="both"/>
        <w:rPr>
          <w:rFonts w:ascii="Times New Roman" w:hAnsi="Times New Roman"/>
        </w:rPr>
      </w:pPr>
      <w:r w:rsidRPr="00E37819">
        <w:rPr>
          <w:rFonts w:ascii="Times New Roman" w:hAnsi="Times New Roman"/>
        </w:rPr>
        <w:lastRenderedPageBreak/>
        <w:t xml:space="preserve">             МДОУ детский сад № </w:t>
      </w:r>
      <w:smartTag w:uri="urn:schemas-microsoft-com:office:smarttags" w:element="metricconverter">
        <w:smartTagPr>
          <w:attr w:name="ProductID" w:val="2020 г"/>
        </w:smartTagPr>
        <w:r w:rsidRPr="00E37819">
          <w:rPr>
            <w:rFonts w:ascii="Times New Roman" w:hAnsi="Times New Roman"/>
          </w:rPr>
          <w:t>19 г</w:t>
        </w:r>
      </w:smartTag>
      <w:r w:rsidRPr="00E37819">
        <w:rPr>
          <w:rFonts w:ascii="Times New Roman" w:hAnsi="Times New Roman"/>
        </w:rPr>
        <w:t xml:space="preserve">. Сердобска </w:t>
      </w:r>
      <w:r w:rsidR="00483619">
        <w:rPr>
          <w:rFonts w:ascii="Times New Roman" w:hAnsi="Times New Roman"/>
        </w:rPr>
        <w:t xml:space="preserve"> </w:t>
      </w:r>
      <w:r w:rsidRPr="00E37819">
        <w:rPr>
          <w:rFonts w:ascii="Times New Roman" w:hAnsi="Times New Roman"/>
        </w:rPr>
        <w:t xml:space="preserve"> введен в эксплуатацию в 1986 году, рассчитан на 7 возрастных групп. По своей организационно – правовой форме детский сад является муниципальным дошкольным образовательным учреждением, вид – детский сад комбинированного вида, тип – бюджетное учреждение. Учреждение является юридическим лицом, имеет смету бюджетного финансирования, лицевой счёт, </w:t>
      </w:r>
      <w:r w:rsidRPr="00B273B1">
        <w:rPr>
          <w:rFonts w:ascii="Times New Roman" w:hAnsi="Times New Roman"/>
        </w:rPr>
        <w:t>круглую и электронную печать</w:t>
      </w:r>
      <w:r w:rsidRPr="00E37819">
        <w:rPr>
          <w:rFonts w:ascii="Times New Roman" w:hAnsi="Times New Roman"/>
        </w:rPr>
        <w:t xml:space="preserve">. </w:t>
      </w:r>
      <w:r w:rsidRPr="00E37819">
        <w:rPr>
          <w:rFonts w:ascii="Times New Roman" w:hAnsi="Times New Roman"/>
          <w:lang w:eastAsia="ru-RU"/>
        </w:rPr>
        <w:t>МДОУ детский сад   № 19  г. Сердобска имеет филиал муниципального дошкольного образовательного учреждения детского сада комбинированного вида  № 19  г. Сердобска «Детский сад пос. Сазанье» (далее – филиал).</w:t>
      </w:r>
    </w:p>
    <w:p w:rsidR="00AF30C0" w:rsidRDefault="00417D04" w:rsidP="00AF30C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37819">
        <w:rPr>
          <w:rFonts w:ascii="Times New Roman" w:hAnsi="Times New Roman"/>
          <w:lang w:eastAsia="ru-RU"/>
        </w:rPr>
        <w:t>Филиал МДОУ детский сад пос.Сазанье, располагается по адресу: 442882, Россия,  Пензенская область, Сердобский район, пос.Саз</w:t>
      </w:r>
      <w:r w:rsidR="00AF30C0">
        <w:rPr>
          <w:rFonts w:ascii="Times New Roman" w:hAnsi="Times New Roman"/>
          <w:lang w:eastAsia="ru-RU"/>
        </w:rPr>
        <w:t xml:space="preserve">анье, ул.Мира, д.150.   Филиал  детского сада не </w:t>
      </w:r>
      <w:r w:rsidR="00AF30C0" w:rsidRPr="00E37819">
        <w:rPr>
          <w:rFonts w:ascii="Times New Roman" w:hAnsi="Times New Roman"/>
          <w:lang w:eastAsia="ru-RU"/>
        </w:rPr>
        <w:t>является</w:t>
      </w:r>
      <w:r w:rsidR="00AF30C0" w:rsidRPr="00AF30C0">
        <w:rPr>
          <w:rFonts w:ascii="Times New Roman" w:hAnsi="Times New Roman"/>
          <w:lang w:eastAsia="ru-RU"/>
        </w:rPr>
        <w:t xml:space="preserve"> </w:t>
      </w:r>
      <w:r w:rsidR="00AF30C0" w:rsidRPr="00E37819">
        <w:rPr>
          <w:rFonts w:ascii="Times New Roman" w:hAnsi="Times New Roman"/>
          <w:lang w:eastAsia="ru-RU"/>
        </w:rPr>
        <w:t>юридическими</w:t>
      </w:r>
    </w:p>
    <w:p w:rsidR="00417D04" w:rsidRPr="00E37819" w:rsidRDefault="00417D04" w:rsidP="00AF30C0">
      <w:pPr>
        <w:spacing w:after="0" w:line="240" w:lineRule="auto"/>
        <w:jc w:val="both"/>
        <w:rPr>
          <w:lang w:eastAsia="ru-RU"/>
        </w:rPr>
      </w:pPr>
      <w:r w:rsidRPr="00E37819">
        <w:rPr>
          <w:rFonts w:ascii="Times New Roman" w:hAnsi="Times New Roman"/>
          <w:lang w:eastAsia="ru-RU"/>
        </w:rPr>
        <w:t xml:space="preserve">лицом и действуют на основании Устава МДОУ детского сада № </w:t>
      </w:r>
      <w:smartTag w:uri="urn:schemas-microsoft-com:office:smarttags" w:element="metricconverter">
        <w:smartTagPr>
          <w:attr w:name="ProductID" w:val="2020 г"/>
        </w:smartTagPr>
        <w:r w:rsidRPr="00E37819">
          <w:rPr>
            <w:rFonts w:ascii="Times New Roman" w:hAnsi="Times New Roman"/>
            <w:lang w:eastAsia="ru-RU"/>
          </w:rPr>
          <w:t>19 г</w:t>
        </w:r>
      </w:smartTag>
      <w:r w:rsidR="00483619">
        <w:rPr>
          <w:rFonts w:ascii="Times New Roman" w:hAnsi="Times New Roman"/>
          <w:lang w:eastAsia="ru-RU"/>
        </w:rPr>
        <w:t>.Сердобска  и П</w:t>
      </w:r>
      <w:r w:rsidRPr="00E37819">
        <w:rPr>
          <w:rFonts w:ascii="Times New Roman" w:hAnsi="Times New Roman"/>
          <w:lang w:eastAsia="ru-RU"/>
        </w:rPr>
        <w:t xml:space="preserve">оложения о филиале  муниципального дошкольного образовательного учреждения детского сада комбинированного вида № </w:t>
      </w:r>
      <w:smartTag w:uri="urn:schemas-microsoft-com:office:smarttags" w:element="metricconverter">
        <w:smartTagPr>
          <w:attr w:name="ProductID" w:val="2020 г"/>
        </w:smartTagPr>
        <w:r w:rsidRPr="00E37819">
          <w:rPr>
            <w:rFonts w:ascii="Times New Roman" w:hAnsi="Times New Roman"/>
            <w:lang w:eastAsia="ru-RU"/>
          </w:rPr>
          <w:t>19 г</w:t>
        </w:r>
      </w:smartTag>
      <w:r w:rsidRPr="00E37819">
        <w:rPr>
          <w:rFonts w:ascii="Times New Roman" w:hAnsi="Times New Roman"/>
          <w:lang w:eastAsia="ru-RU"/>
        </w:rPr>
        <w:t>. Сердобска «Детский сад пос. Сазанье».</w:t>
      </w:r>
    </w:p>
    <w:p w:rsidR="00417D04" w:rsidRPr="00E37819" w:rsidRDefault="00417D04" w:rsidP="00AF30C0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37819">
        <w:rPr>
          <w:rFonts w:ascii="Times New Roman" w:hAnsi="Times New Roman"/>
          <w:lang w:eastAsia="ru-RU"/>
        </w:rPr>
        <w:t>Филиал расположен вблизи МОУ СОШ пос. Сазанье, на территории воинской части. Здание детского сада типовое, двухэтажное, кирпичное.</w:t>
      </w:r>
      <w:r w:rsidR="008E5A0E">
        <w:rPr>
          <w:rFonts w:ascii="Times New Roman" w:hAnsi="Times New Roman"/>
          <w:lang w:eastAsia="ru-RU"/>
        </w:rPr>
        <w:t xml:space="preserve"> </w:t>
      </w:r>
      <w:r w:rsidRPr="00E37819">
        <w:rPr>
          <w:rFonts w:ascii="Times New Roman" w:hAnsi="Times New Roman"/>
          <w:lang w:eastAsia="ru-RU"/>
        </w:rPr>
        <w:t>Территория вокруг детских садов озеленена различными видами деревьев и кустарников, имеются клумбы. Для обеспечения реализации задач необходимо, чтобы детский сад был частью культурно-образовательного пространства, поэтому детский сад - открытая социальная система, успешно сотрудничающая с различными организациями.</w:t>
      </w:r>
    </w:p>
    <w:p w:rsidR="00417D04" w:rsidRPr="00E37819" w:rsidRDefault="00417D04" w:rsidP="006E713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37819">
        <w:rPr>
          <w:rFonts w:ascii="Times New Roman" w:hAnsi="Times New Roman"/>
          <w:b/>
          <w:bCs/>
          <w:lang w:eastAsia="ru-RU"/>
        </w:rPr>
        <w:t>Режим работы учреждения:</w:t>
      </w:r>
    </w:p>
    <w:p w:rsidR="00417D04" w:rsidRPr="00E37819" w:rsidRDefault="00417D04" w:rsidP="006E713C">
      <w:pPr>
        <w:spacing w:after="0" w:line="240" w:lineRule="auto"/>
        <w:rPr>
          <w:rFonts w:ascii="Times New Roman" w:hAnsi="Times New Roman"/>
          <w:lang w:eastAsia="ru-RU"/>
        </w:rPr>
      </w:pPr>
      <w:r w:rsidRPr="00E37819">
        <w:rPr>
          <w:rFonts w:ascii="Times New Roman" w:hAnsi="Times New Roman"/>
          <w:lang w:eastAsia="ru-RU"/>
        </w:rPr>
        <w:t>- пятидневная рабочая неделя;</w:t>
      </w:r>
      <w:r w:rsidRPr="00E37819">
        <w:rPr>
          <w:rFonts w:ascii="Times New Roman" w:hAnsi="Times New Roman"/>
          <w:lang w:eastAsia="ru-RU"/>
        </w:rPr>
        <w:br/>
        <w:t>- общая длительность рабочего дня –10,5 часов (с 7.30 до 18.00);</w:t>
      </w:r>
      <w:r w:rsidRPr="00E37819">
        <w:rPr>
          <w:rFonts w:ascii="Times New Roman" w:hAnsi="Times New Roman"/>
          <w:lang w:eastAsia="ru-RU"/>
        </w:rPr>
        <w:br/>
        <w:t>- выходные дни: суббота, воскресенье и нерабочие праздничные дни в соответствии с действующим законодательством Российской Федерации;</w:t>
      </w:r>
      <w:r w:rsidRPr="00E37819">
        <w:rPr>
          <w:rFonts w:ascii="Times New Roman" w:hAnsi="Times New Roman"/>
          <w:lang w:eastAsia="ru-RU"/>
        </w:rPr>
        <w:br/>
        <w:t>- пребывание детей в течение дня – 10,5 часов (с 7.30 до 18.00 часов).</w:t>
      </w:r>
    </w:p>
    <w:p w:rsidR="00417D04" w:rsidRPr="00E37819" w:rsidRDefault="00417D04" w:rsidP="00AE12F8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E37819">
        <w:rPr>
          <w:rFonts w:ascii="Times New Roman" w:hAnsi="Times New Roman"/>
          <w:b/>
          <w:lang w:eastAsia="ru-RU"/>
        </w:rPr>
        <w:t>Филиала:</w:t>
      </w:r>
    </w:p>
    <w:p w:rsidR="00417D04" w:rsidRPr="00E37819" w:rsidRDefault="00417D04" w:rsidP="00AE12F8">
      <w:pPr>
        <w:spacing w:after="0" w:line="240" w:lineRule="auto"/>
        <w:rPr>
          <w:rFonts w:ascii="Times New Roman" w:hAnsi="Times New Roman"/>
          <w:lang w:eastAsia="ru-RU"/>
        </w:rPr>
      </w:pPr>
      <w:r w:rsidRPr="00E37819">
        <w:rPr>
          <w:rFonts w:ascii="Times New Roman" w:hAnsi="Times New Roman"/>
          <w:lang w:eastAsia="ru-RU"/>
        </w:rPr>
        <w:t>- пятидневная рабочая неделя;</w:t>
      </w:r>
      <w:r w:rsidRPr="00E37819">
        <w:rPr>
          <w:rFonts w:ascii="Times New Roman" w:hAnsi="Times New Roman"/>
          <w:lang w:eastAsia="ru-RU"/>
        </w:rPr>
        <w:br/>
        <w:t>- общая длительность рабочего дня –10,5 часов (с 7.00 до 17.30);</w:t>
      </w:r>
      <w:r w:rsidRPr="00E37819">
        <w:rPr>
          <w:rFonts w:ascii="Times New Roman" w:hAnsi="Times New Roman"/>
          <w:lang w:eastAsia="ru-RU"/>
        </w:rPr>
        <w:br/>
        <w:t>- выходные дни: суббота, воскресенье и нерабочие праздничные дни в соответствии с действующим законодательством Российской Федерации;</w:t>
      </w:r>
      <w:r w:rsidRPr="00E37819">
        <w:rPr>
          <w:rFonts w:ascii="Times New Roman" w:hAnsi="Times New Roman"/>
          <w:lang w:eastAsia="ru-RU"/>
        </w:rPr>
        <w:br/>
        <w:t>- пребывание детей в течение дня – 10,5 часов (с 7.00 до 17.30 часов).</w:t>
      </w:r>
    </w:p>
    <w:p w:rsidR="00417D04" w:rsidRPr="00E37819" w:rsidRDefault="00417D04" w:rsidP="00BD431F">
      <w:pPr>
        <w:spacing w:after="0" w:line="240" w:lineRule="auto"/>
        <w:rPr>
          <w:rFonts w:ascii="Times New Roman" w:hAnsi="Times New Roman"/>
          <w:color w:val="FF0000"/>
        </w:rPr>
      </w:pP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D5044C">
        <w:rPr>
          <w:rFonts w:ascii="Times New Roman" w:hAnsi="Times New Roman"/>
          <w:b/>
        </w:rPr>
        <w:t>Цель деятельности</w:t>
      </w:r>
      <w:r w:rsidRPr="001D75E3">
        <w:rPr>
          <w:rFonts w:ascii="Times New Roman" w:hAnsi="Times New Roman"/>
        </w:rPr>
        <w:t xml:space="preserve"> Детского сада – осуществление образовательной деятельности по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реализации образовательных программ дошкольного образования.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D5044C">
        <w:rPr>
          <w:rFonts w:ascii="Times New Roman" w:hAnsi="Times New Roman"/>
          <w:b/>
        </w:rPr>
        <w:t xml:space="preserve">Предметом </w:t>
      </w:r>
      <w:r w:rsidRPr="001D75E3">
        <w:rPr>
          <w:rFonts w:ascii="Times New Roman" w:hAnsi="Times New Roman"/>
        </w:rPr>
        <w:t xml:space="preserve">деятельности </w:t>
      </w:r>
      <w:r>
        <w:rPr>
          <w:rFonts w:ascii="Times New Roman" w:hAnsi="Times New Roman"/>
        </w:rPr>
        <w:t>МДОУ детского сада №19</w:t>
      </w:r>
      <w:r w:rsidRPr="001D75E3">
        <w:rPr>
          <w:rFonts w:ascii="Times New Roman" w:hAnsi="Times New Roman"/>
        </w:rPr>
        <w:t xml:space="preserve"> является формирование общей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культуры, развитие физических, интеллектуальных, нравственных, эстетических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и личностных качеств, формирование предпосылок учебной деятельности, сохранение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и укрепление здоровья воспитанников.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363122">
        <w:rPr>
          <w:rFonts w:ascii="Times New Roman" w:hAnsi="Times New Roman"/>
          <w:b/>
        </w:rPr>
        <w:t>Цель</w:t>
      </w:r>
      <w:r w:rsidRPr="001D75E3">
        <w:rPr>
          <w:rFonts w:ascii="Times New Roman" w:hAnsi="Times New Roman"/>
        </w:rPr>
        <w:t xml:space="preserve"> образовательно</w:t>
      </w:r>
      <w:r>
        <w:rPr>
          <w:rFonts w:ascii="Times New Roman" w:hAnsi="Times New Roman"/>
        </w:rPr>
        <w:t>й программы МДОУ детский сад №19</w:t>
      </w:r>
      <w:r w:rsidRPr="001D75E3">
        <w:rPr>
          <w:rFonts w:ascii="Times New Roman" w:hAnsi="Times New Roman"/>
        </w:rPr>
        <w:t>– разностороннее развитие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ребенка в период дошкольного детства с учетом возрастных и индивидуальных особенностей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на основе духовно-нравственных ценностей российского народа, исторических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и национально-культурных традиций.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1D75E3">
        <w:rPr>
          <w:rFonts w:ascii="Times New Roman" w:hAnsi="Times New Roman"/>
        </w:rPr>
        <w:t>Цель образовательно</w:t>
      </w:r>
      <w:r>
        <w:rPr>
          <w:rFonts w:ascii="Times New Roman" w:hAnsi="Times New Roman"/>
        </w:rPr>
        <w:t>й программы МДОУ детский сад №19</w:t>
      </w:r>
      <w:r w:rsidRPr="001D75E3">
        <w:rPr>
          <w:rFonts w:ascii="Times New Roman" w:hAnsi="Times New Roman"/>
        </w:rPr>
        <w:t xml:space="preserve"> достигается через решение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следующих задач: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D75E3">
        <w:rPr>
          <w:rFonts w:ascii="Times New Roman" w:hAnsi="Times New Roman"/>
        </w:rPr>
        <w:t xml:space="preserve"> обеспечение единых для Российской Федерации содержания ДО и планируемых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результатов освоения образовательной программы ДО;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D75E3">
        <w:rPr>
          <w:rFonts w:ascii="Times New Roman" w:hAnsi="Times New Roman"/>
        </w:rPr>
        <w:t>приобщение детей (в соответствии с возрастными особенностями) к базовым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ценностям российского народа – жизнь, достоинство, права и свободы человека,</w:t>
      </w:r>
      <w:r>
        <w:rPr>
          <w:rFonts w:ascii="Times New Roman" w:hAnsi="Times New Roman"/>
        </w:rPr>
        <w:t xml:space="preserve"> патриотизм, </w:t>
      </w:r>
      <w:r w:rsidRPr="001D75E3">
        <w:rPr>
          <w:rFonts w:ascii="Times New Roman" w:hAnsi="Times New Roman"/>
        </w:rPr>
        <w:t>гражданственность, высокие нравственные идеалы, крепкая семья,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созидательный труд, приоритет духовного над материальным, гуманизм, милосердие,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справедливость, коллективизм, взаимопомощь и взаимоуважение, историческая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память и преемственность поколений, единство народов России; создание условий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для формирования ценностного отношения к окружающему миру, становления опыта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действий и поступков на основе осмысления ценностей;</w:t>
      </w:r>
    </w:p>
    <w:p w:rsidR="00417D04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D75E3">
        <w:rPr>
          <w:rFonts w:ascii="Times New Roman" w:hAnsi="Times New Roman"/>
        </w:rPr>
        <w:t xml:space="preserve"> построение (структурирование) содержания образовательной деятельности на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основе учёта возрастных и индивидуальных особенностей развития;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r w:rsidRPr="001D75E3">
        <w:rPr>
          <w:rFonts w:ascii="Times New Roman" w:hAnsi="Times New Roman"/>
        </w:rPr>
        <w:t xml:space="preserve"> создание условий для равного доступа к образованию для всех детей дошкольного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возраста с учётом разнообразия образовательных потребностей и индивидуальных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возможностей;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D75E3">
        <w:rPr>
          <w:rFonts w:ascii="Times New Roman" w:hAnsi="Times New Roman"/>
        </w:rPr>
        <w:t xml:space="preserve"> охрана и укрепление физического и психического здоровья детей, в том числе их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эмоционального благополучия;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D75E3">
        <w:rPr>
          <w:rFonts w:ascii="Times New Roman" w:hAnsi="Times New Roman"/>
        </w:rPr>
        <w:t xml:space="preserve"> обеспечение развития физических, личностных, нравственных качеств и основ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патриотизма, интеллектуальных и художественно-творческих способностей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ребёнка, его инициативности, самостоятельности и ответственности;</w:t>
      </w:r>
    </w:p>
    <w:p w:rsidR="00417D04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D75E3">
        <w:rPr>
          <w:rFonts w:ascii="Times New Roman" w:hAnsi="Times New Roman"/>
        </w:rPr>
        <w:t xml:space="preserve"> достижение детьми на этапе завершения ДО уровня развития, необходимого и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достаточного для успешного освоения ими образовательных программ начального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общего образования</w:t>
      </w:r>
      <w:r>
        <w:rPr>
          <w:rFonts w:ascii="Times New Roman" w:hAnsi="Times New Roman"/>
        </w:rPr>
        <w:t>.</w:t>
      </w:r>
    </w:p>
    <w:p w:rsidR="00417D04" w:rsidRPr="00D57B14" w:rsidRDefault="00417D04" w:rsidP="00D57B14">
      <w:pPr>
        <w:tabs>
          <w:tab w:val="left" w:pos="17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B14">
        <w:rPr>
          <w:rFonts w:ascii="Times New Roman" w:hAnsi="Times New Roman"/>
          <w:b/>
          <w:sz w:val="24"/>
          <w:szCs w:val="24"/>
        </w:rPr>
        <w:lastRenderedPageBreak/>
        <w:t>I.</w:t>
      </w:r>
      <w:r w:rsidR="00E26307">
        <w:rPr>
          <w:rFonts w:ascii="Times New Roman" w:hAnsi="Times New Roman"/>
          <w:b/>
          <w:sz w:val="24"/>
          <w:szCs w:val="24"/>
        </w:rPr>
        <w:t xml:space="preserve"> </w:t>
      </w:r>
      <w:r w:rsidRPr="00D57B14">
        <w:rPr>
          <w:rFonts w:ascii="Times New Roman" w:hAnsi="Times New Roman"/>
          <w:b/>
          <w:sz w:val="24"/>
          <w:szCs w:val="24"/>
        </w:rPr>
        <w:t>Оценка образовательной деятельности.</w:t>
      </w:r>
    </w:p>
    <w:p w:rsidR="00417D04" w:rsidRPr="001D75E3" w:rsidRDefault="00483619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Организацию</w:t>
      </w:r>
      <w:r w:rsidR="00417D04" w:rsidRPr="001D75E3">
        <w:rPr>
          <w:rFonts w:ascii="Times New Roman" w:hAnsi="Times New Roman"/>
        </w:rPr>
        <w:t xml:space="preserve"> образовательной деятельнос</w:t>
      </w:r>
      <w:r>
        <w:rPr>
          <w:rFonts w:ascii="Times New Roman" w:hAnsi="Times New Roman"/>
        </w:rPr>
        <w:t>ти регламентируют</w:t>
      </w:r>
      <w:r w:rsidR="00417D04" w:rsidRPr="001D75E3">
        <w:rPr>
          <w:rFonts w:ascii="Times New Roman" w:hAnsi="Times New Roman"/>
        </w:rPr>
        <w:t>: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D75E3">
        <w:rPr>
          <w:rFonts w:ascii="Times New Roman" w:hAnsi="Times New Roman"/>
        </w:rPr>
        <w:t xml:space="preserve"> Федеральный закон 24 июля 1998 г. № 124-ФЗ (актуальная ред. от 14.07.2022) «Об</w:t>
      </w:r>
      <w:r w:rsidR="00E263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основных </w:t>
      </w:r>
      <w:r w:rsidRPr="001D75E3">
        <w:rPr>
          <w:rFonts w:ascii="Times New Roman" w:hAnsi="Times New Roman"/>
        </w:rPr>
        <w:t>гарантиях прав ребенка в Российской Федерации»;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D75E3">
        <w:rPr>
          <w:rFonts w:ascii="Times New Roman" w:hAnsi="Times New Roman"/>
        </w:rPr>
        <w:t xml:space="preserve"> Приказ Министерства просвещения Российской Федерации от 31.07.2020 № 373 «Об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утверждении Порядка организации и осуществления образовательной деятельности по</w:t>
      </w:r>
      <w:r>
        <w:rPr>
          <w:rFonts w:ascii="Times New Roman" w:hAnsi="Times New Roman"/>
        </w:rPr>
        <w:t xml:space="preserve"> основным </w:t>
      </w:r>
      <w:r w:rsidRPr="001D75E3">
        <w:rPr>
          <w:rFonts w:ascii="Times New Roman" w:hAnsi="Times New Roman"/>
        </w:rPr>
        <w:t>общеобразовательным программам - образовательным программам дошкольного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образования» (Зарегистрирован 31.08.2020 № 59599);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1D75E3">
        <w:rPr>
          <w:rFonts w:ascii="Times New Roman" w:hAnsi="Times New Roman"/>
        </w:rPr>
        <w:t xml:space="preserve"> Приказ Министерства просвещения Российской Федерации </w:t>
      </w:r>
      <w:r w:rsidR="00483619">
        <w:rPr>
          <w:rFonts w:ascii="Times New Roman" w:hAnsi="Times New Roman"/>
        </w:rPr>
        <w:t>от 04.10.</w:t>
      </w:r>
      <w:r w:rsidRPr="001D75E3">
        <w:rPr>
          <w:rFonts w:ascii="Times New Roman" w:hAnsi="Times New Roman"/>
        </w:rPr>
        <w:t>2021 г. № 686 "Об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1D75E3">
        <w:rPr>
          <w:rFonts w:ascii="Times New Roman" w:hAnsi="Times New Roman"/>
        </w:rPr>
        <w:t>утверждении Порядка приема на обучение по образовательным программам дошкольного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образования";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D75E3">
        <w:rPr>
          <w:rFonts w:ascii="Times New Roman" w:hAnsi="Times New Roman"/>
        </w:rPr>
        <w:t xml:space="preserve"> Приказ Минобрнауки России от 28.12.2015 №1527 «Об утверждении Порядка и условий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осуществления перевода обучающихся из одной организации, осуществляющей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образовательную деятельность по образовательным программам дошкольного образования,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в другие организации, осуществляющие образовательную деятельность по образовательным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программам соответствующих уровня и направленности(с последующими изменениями)»;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D75E3">
        <w:rPr>
          <w:rFonts w:ascii="Times New Roman" w:hAnsi="Times New Roman"/>
        </w:rPr>
        <w:t xml:space="preserve"> Постановление Главного государственного санитарного врача Ро</w:t>
      </w:r>
      <w:r w:rsidR="00483619">
        <w:rPr>
          <w:rFonts w:ascii="Times New Roman" w:hAnsi="Times New Roman"/>
        </w:rPr>
        <w:t>ссийской Федерации от 28.09.2020 г.</w:t>
      </w:r>
      <w:r w:rsidRPr="001D75E3">
        <w:rPr>
          <w:rFonts w:ascii="Times New Roman" w:hAnsi="Times New Roman"/>
        </w:rPr>
        <w:t xml:space="preserve"> № 28 Об утверждении санитарных правил СП 2.4.3648-20 «Санитарно-эпидемиологические требования к организациям воспитания и обучения, отдыха и</w:t>
      </w:r>
      <w:r w:rsidR="00E26307">
        <w:rPr>
          <w:rFonts w:ascii="Times New Roman" w:hAnsi="Times New Roman"/>
        </w:rPr>
        <w:t xml:space="preserve"> </w:t>
      </w:r>
      <w:r w:rsidR="00483619">
        <w:rPr>
          <w:rFonts w:ascii="Times New Roman" w:hAnsi="Times New Roman"/>
        </w:rPr>
        <w:t>оздоровления детей и молодежи»</w:t>
      </w:r>
      <w:r w:rsidRPr="001D75E3">
        <w:rPr>
          <w:rFonts w:ascii="Times New Roman" w:hAnsi="Times New Roman"/>
        </w:rPr>
        <w:t>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D75E3">
        <w:rPr>
          <w:rFonts w:ascii="Times New Roman" w:hAnsi="Times New Roman"/>
        </w:rPr>
        <w:t xml:space="preserve"> Постановление Главного государственного санитарного врача </w:t>
      </w:r>
      <w:r w:rsidR="00483619">
        <w:rPr>
          <w:rFonts w:ascii="Times New Roman" w:hAnsi="Times New Roman"/>
        </w:rPr>
        <w:t>Российской Федерации от 28.01.</w:t>
      </w:r>
      <w:r w:rsidRPr="001D75E3">
        <w:rPr>
          <w:rFonts w:ascii="Times New Roman" w:hAnsi="Times New Roman"/>
        </w:rPr>
        <w:t>2021 г. № 2 Об утверждении санитарных правил и норм СанПиН 1.2.3685-21«Гигиенические нормативы и требования к обеспечению безопасности и (или) безвредности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для человека факторов среды обитания</w:t>
      </w:r>
      <w:r>
        <w:rPr>
          <w:rFonts w:ascii="Times New Roman" w:hAnsi="Times New Roman"/>
        </w:rPr>
        <w:t>»</w:t>
      </w:r>
      <w:r w:rsidRPr="001D75E3">
        <w:rPr>
          <w:rFonts w:ascii="Times New Roman" w:hAnsi="Times New Roman"/>
        </w:rPr>
        <w:t>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D75E3">
        <w:rPr>
          <w:rFonts w:ascii="Times New Roman" w:hAnsi="Times New Roman"/>
        </w:rPr>
        <w:t xml:space="preserve"> Постановление Главного государственного санитарного врача Р</w:t>
      </w:r>
      <w:r w:rsidR="00483619">
        <w:rPr>
          <w:rFonts w:ascii="Times New Roman" w:hAnsi="Times New Roman"/>
        </w:rPr>
        <w:t>оссийской Федерации от 27.10.</w:t>
      </w:r>
      <w:r w:rsidRPr="001D75E3">
        <w:rPr>
          <w:rFonts w:ascii="Times New Roman" w:hAnsi="Times New Roman"/>
        </w:rPr>
        <w:t xml:space="preserve"> 2020 г. № 32 Об утверждении санитарных правил и норм СанПиН 2.3/2.4.3590-20«Санитарно-эпидемиологические требования к организации общественного питания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населения»;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D75E3">
        <w:rPr>
          <w:rFonts w:ascii="Times New Roman" w:hAnsi="Times New Roman"/>
        </w:rPr>
        <w:t xml:space="preserve"> Приказ Министерства образования и науки Росс</w:t>
      </w:r>
      <w:r w:rsidR="00483619">
        <w:rPr>
          <w:rFonts w:ascii="Times New Roman" w:hAnsi="Times New Roman"/>
        </w:rPr>
        <w:t>ийской Федерации от 20.09.</w:t>
      </w:r>
      <w:r w:rsidRPr="001D75E3">
        <w:rPr>
          <w:rFonts w:ascii="Times New Roman" w:hAnsi="Times New Roman"/>
        </w:rPr>
        <w:t>2013 г.№ 1082 «Об утверждении Положения о психолого-медико-педагогической комиссии»;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D75E3">
        <w:rPr>
          <w:rFonts w:ascii="Times New Roman" w:hAnsi="Times New Roman"/>
        </w:rPr>
        <w:t xml:space="preserve"> Министерство труда и социальной защиты Российской Федераци</w:t>
      </w:r>
      <w:r w:rsidR="00483619">
        <w:rPr>
          <w:rFonts w:ascii="Times New Roman" w:hAnsi="Times New Roman"/>
        </w:rPr>
        <w:t>и Приказ от 18.10.</w:t>
      </w:r>
      <w:r w:rsidRPr="001D75E3">
        <w:rPr>
          <w:rFonts w:ascii="Times New Roman" w:hAnsi="Times New Roman"/>
        </w:rPr>
        <w:t>2013 г. N 544н «Об утверждении профессионального стандарта "Педагог (педагогическая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деятельность в сфере дошкольного, начального общего, основного общего, среднего общегообразования) (воспитатель, учитель).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D75E3">
        <w:rPr>
          <w:rFonts w:ascii="Times New Roman" w:hAnsi="Times New Roman"/>
        </w:rPr>
        <w:t xml:space="preserve"> Устав МДОУ детский </w:t>
      </w:r>
      <w:r>
        <w:rPr>
          <w:rFonts w:ascii="Times New Roman" w:hAnsi="Times New Roman"/>
        </w:rPr>
        <w:t>сад комбинированного вида № 19</w:t>
      </w:r>
      <w:r w:rsidRPr="001D75E3">
        <w:rPr>
          <w:rFonts w:ascii="Times New Roman" w:hAnsi="Times New Roman"/>
        </w:rPr>
        <w:t xml:space="preserve"> г. Сердобска;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1D75E3">
        <w:rPr>
          <w:rFonts w:ascii="Times New Roman" w:hAnsi="Times New Roman"/>
        </w:rPr>
        <w:t>Плановая наполняемость – 140 детей.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1D75E3">
        <w:rPr>
          <w:rFonts w:ascii="Times New Roman" w:hAnsi="Times New Roman"/>
        </w:rPr>
        <w:t xml:space="preserve">Количество </w:t>
      </w:r>
      <w:r>
        <w:rPr>
          <w:rFonts w:ascii="Times New Roman" w:hAnsi="Times New Roman"/>
        </w:rPr>
        <w:t>воспитанников на 31 декабря 2025</w:t>
      </w:r>
      <w:r w:rsidRPr="001D75E3">
        <w:rPr>
          <w:rFonts w:ascii="Times New Roman" w:hAnsi="Times New Roman"/>
        </w:rPr>
        <w:t xml:space="preserve"> г. – 123 ребёнка.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1D75E3">
        <w:rPr>
          <w:rFonts w:ascii="Times New Roman" w:hAnsi="Times New Roman"/>
        </w:rPr>
        <w:t>ДОУ работает в режиме пятидневной рабочей недели.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2025 году в МДОУ детском саду №19</w:t>
      </w:r>
      <w:r w:rsidRPr="001D75E3">
        <w:rPr>
          <w:rFonts w:ascii="Times New Roman" w:hAnsi="Times New Roman"/>
        </w:rPr>
        <w:t xml:space="preserve"> функционировало 6 групп дневного пребывания,</w:t>
      </w:r>
      <w:r w:rsidR="00E26307">
        <w:rPr>
          <w:rFonts w:ascii="Times New Roman" w:hAnsi="Times New Roman"/>
        </w:rPr>
        <w:t xml:space="preserve"> </w:t>
      </w:r>
      <w:r w:rsidRPr="001D75E3">
        <w:rPr>
          <w:rFonts w:ascii="Times New Roman" w:hAnsi="Times New Roman"/>
        </w:rPr>
        <w:t>укомплектованных в соответствии с возрастными нормами, из них: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1D75E3">
        <w:rPr>
          <w:rFonts w:ascii="Times New Roman" w:hAnsi="Times New Roman"/>
        </w:rPr>
        <w:t>*с</w:t>
      </w:r>
      <w:r>
        <w:rPr>
          <w:rFonts w:ascii="Times New Roman" w:hAnsi="Times New Roman"/>
        </w:rPr>
        <w:t xml:space="preserve"> 1,5 </w:t>
      </w:r>
      <w:r w:rsidRPr="001D75E3">
        <w:rPr>
          <w:rFonts w:ascii="Times New Roman" w:hAnsi="Times New Roman"/>
        </w:rPr>
        <w:t>до 3 лет –1 группа(Группа общеразвивающей направленности для детей 1.5-3лет)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1D75E3">
        <w:rPr>
          <w:rFonts w:ascii="Times New Roman" w:hAnsi="Times New Roman"/>
        </w:rPr>
        <w:t>* с 3 до 4 лет – 1 группа (Группа общеразвивающей направленности для детей 3-4 лет);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1D75E3">
        <w:rPr>
          <w:rFonts w:ascii="Times New Roman" w:hAnsi="Times New Roman"/>
        </w:rPr>
        <w:t>* с 4 до 5 лет – 1 группа (Группа общеразвивающей направленности для детей 4-5лет);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1D75E3">
        <w:rPr>
          <w:rFonts w:ascii="Times New Roman" w:hAnsi="Times New Roman"/>
        </w:rPr>
        <w:t>* с 5 до 6 лет – 1 группа (Группа общеразвивающей направленности для детей 5-6лет);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1D75E3">
        <w:rPr>
          <w:rFonts w:ascii="Times New Roman" w:hAnsi="Times New Roman"/>
        </w:rPr>
        <w:t>* с 6 до 7 лет – 1 группа (Группа общеразвивающей направленности для детей 6-7лет);</w:t>
      </w:r>
    </w:p>
    <w:p w:rsidR="00417D04" w:rsidRPr="001D75E3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1D75E3">
        <w:rPr>
          <w:rFonts w:ascii="Times New Roman" w:hAnsi="Times New Roman"/>
        </w:rPr>
        <w:t>* с 5 до 7 лет – 1 группа (Группа компенсирующей направленности для детей 5-7лет ).</w:t>
      </w:r>
    </w:p>
    <w:p w:rsidR="00417D04" w:rsidRDefault="00417D04" w:rsidP="00D57B14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1D75E3">
        <w:rPr>
          <w:rFonts w:ascii="Times New Roman" w:hAnsi="Times New Roman"/>
        </w:rPr>
        <w:t>Программы реализуются на государственном языке Российской Федерации</w:t>
      </w:r>
    </w:p>
    <w:p w:rsidR="00417D04" w:rsidRDefault="00417D04" w:rsidP="00B273B1">
      <w:pPr>
        <w:spacing w:after="0"/>
        <w:ind w:firstLine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Образовательные программы ДОУ</w:t>
      </w:r>
    </w:p>
    <w:tbl>
      <w:tblPr>
        <w:tblW w:w="10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"/>
        <w:gridCol w:w="2526"/>
        <w:gridCol w:w="3261"/>
        <w:gridCol w:w="1567"/>
        <w:gridCol w:w="843"/>
        <w:gridCol w:w="1605"/>
      </w:tblGrid>
      <w:tr w:rsidR="00417D04" w:rsidRPr="00D42ECE" w:rsidTr="00D57B14">
        <w:tc>
          <w:tcPr>
            <w:tcW w:w="417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37819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2526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37819">
              <w:rPr>
                <w:rFonts w:ascii="Times New Roman" w:hAnsi="Times New Roman"/>
                <w:b/>
                <w:sz w:val="18"/>
                <w:szCs w:val="18"/>
              </w:rPr>
              <w:t>Наименование образовательных программ</w:t>
            </w:r>
          </w:p>
        </w:tc>
        <w:tc>
          <w:tcPr>
            <w:tcW w:w="3261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37819">
              <w:rPr>
                <w:rFonts w:ascii="Times New Roman" w:hAnsi="Times New Roman"/>
                <w:b/>
                <w:sz w:val="18"/>
                <w:szCs w:val="18"/>
              </w:rPr>
              <w:t>Уровень направленности</w:t>
            </w:r>
          </w:p>
        </w:tc>
        <w:tc>
          <w:tcPr>
            <w:tcW w:w="1567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37819">
              <w:rPr>
                <w:rFonts w:ascii="Times New Roman" w:hAnsi="Times New Roman"/>
                <w:b/>
                <w:sz w:val="18"/>
                <w:szCs w:val="18"/>
              </w:rPr>
              <w:t>Сроки освоения</w:t>
            </w:r>
          </w:p>
        </w:tc>
        <w:tc>
          <w:tcPr>
            <w:tcW w:w="843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37819">
              <w:rPr>
                <w:rFonts w:ascii="Times New Roman" w:hAnsi="Times New Roman"/>
                <w:b/>
                <w:sz w:val="18"/>
                <w:szCs w:val="18"/>
              </w:rPr>
              <w:t>Кол-во групп</w:t>
            </w:r>
          </w:p>
        </w:tc>
        <w:tc>
          <w:tcPr>
            <w:tcW w:w="1605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37819">
              <w:rPr>
                <w:rFonts w:ascii="Times New Roman" w:hAnsi="Times New Roman"/>
                <w:b/>
                <w:sz w:val="18"/>
                <w:szCs w:val="18"/>
              </w:rPr>
              <w:t>Кол-во обучающихся</w:t>
            </w:r>
          </w:p>
        </w:tc>
      </w:tr>
      <w:tr w:rsidR="00417D04" w:rsidRPr="00D42ECE" w:rsidTr="00D57B14">
        <w:tc>
          <w:tcPr>
            <w:tcW w:w="417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3261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Образовательная</w:t>
            </w:r>
          </w:p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(основная)</w:t>
            </w:r>
          </w:p>
        </w:tc>
        <w:tc>
          <w:tcPr>
            <w:tcW w:w="1567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6 лет</w:t>
            </w:r>
          </w:p>
        </w:tc>
        <w:tc>
          <w:tcPr>
            <w:tcW w:w="843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05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</w:tr>
      <w:tr w:rsidR="00417D04" w:rsidRPr="00D42ECE" w:rsidTr="00D57B14">
        <w:tc>
          <w:tcPr>
            <w:tcW w:w="417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3261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Адаптированная образовательная</w:t>
            </w:r>
          </w:p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(основная)</w:t>
            </w:r>
          </w:p>
        </w:tc>
        <w:tc>
          <w:tcPr>
            <w:tcW w:w="1567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2 года</w:t>
            </w:r>
          </w:p>
        </w:tc>
        <w:tc>
          <w:tcPr>
            <w:tcW w:w="843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05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417D04" w:rsidRPr="00D42ECE" w:rsidTr="00D57B14">
        <w:tc>
          <w:tcPr>
            <w:tcW w:w="417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Дополнительное образование:</w:t>
            </w:r>
          </w:p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-художественное</w:t>
            </w:r>
          </w:p>
        </w:tc>
        <w:tc>
          <w:tcPr>
            <w:tcW w:w="3261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Общеобразовательная</w:t>
            </w:r>
          </w:p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(основная)</w:t>
            </w:r>
          </w:p>
        </w:tc>
        <w:tc>
          <w:tcPr>
            <w:tcW w:w="1567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1 год</w:t>
            </w:r>
          </w:p>
        </w:tc>
        <w:tc>
          <w:tcPr>
            <w:tcW w:w="843" w:type="dxa"/>
          </w:tcPr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17D04" w:rsidRPr="00E37819" w:rsidRDefault="00417D04" w:rsidP="00B273B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05" w:type="dxa"/>
          </w:tcPr>
          <w:p w:rsidR="00417D04" w:rsidRPr="00E37819" w:rsidRDefault="00417D04" w:rsidP="00B273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17D04" w:rsidRPr="00E37819" w:rsidRDefault="00417D04" w:rsidP="00B273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781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</w:tbl>
    <w:p w:rsidR="00417D04" w:rsidRDefault="00417D04" w:rsidP="00B273B1">
      <w:pPr>
        <w:tabs>
          <w:tab w:val="left" w:pos="1790"/>
        </w:tabs>
        <w:spacing w:after="0"/>
        <w:jc w:val="both"/>
        <w:rPr>
          <w:rFonts w:ascii="Times New Roman" w:hAnsi="Times New Roman"/>
        </w:rPr>
      </w:pPr>
    </w:p>
    <w:p w:rsidR="00417D04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2025</w:t>
      </w:r>
      <w:r w:rsidRPr="001D75E3">
        <w:rPr>
          <w:rFonts w:ascii="Times New Roman" w:hAnsi="Times New Roman"/>
        </w:rPr>
        <w:t xml:space="preserve"> учебном году детский сад работал по</w:t>
      </w:r>
    </w:p>
    <w:p w:rsidR="00417D04" w:rsidRPr="00B86FEA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  <w:b/>
        </w:rPr>
      </w:pPr>
      <w:r w:rsidRPr="00F96A6A">
        <w:rPr>
          <w:rFonts w:ascii="Times New Roman" w:hAnsi="Times New Roman"/>
        </w:rPr>
        <w:t xml:space="preserve">1. </w:t>
      </w:r>
      <w:r w:rsidRPr="00B86FEA">
        <w:rPr>
          <w:rFonts w:ascii="Times New Roman" w:hAnsi="Times New Roman"/>
          <w:b/>
        </w:rPr>
        <w:t>Образовательной программе дошкольного образования муниципального</w:t>
      </w:r>
      <w:r w:rsidR="00E26307">
        <w:rPr>
          <w:rFonts w:ascii="Times New Roman" w:hAnsi="Times New Roman"/>
          <w:b/>
        </w:rPr>
        <w:t xml:space="preserve"> </w:t>
      </w:r>
      <w:r w:rsidRPr="00B86FEA">
        <w:rPr>
          <w:rFonts w:ascii="Times New Roman" w:hAnsi="Times New Roman"/>
          <w:b/>
        </w:rPr>
        <w:t>дошкольного образовательного учреждения детског</w:t>
      </w:r>
      <w:r>
        <w:rPr>
          <w:rFonts w:ascii="Times New Roman" w:hAnsi="Times New Roman"/>
          <w:b/>
        </w:rPr>
        <w:t>о сада комбинированного вида №19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F96A6A">
        <w:rPr>
          <w:rFonts w:ascii="Times New Roman" w:hAnsi="Times New Roman"/>
        </w:rPr>
        <w:t>г. Сердобска, разработанной в соответствии с федеральным государственным</w:t>
      </w:r>
      <w:r w:rsidR="00E26307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образовательным стандартом дошкольного образования, утв. приказом Минобрнауки России</w:t>
      </w:r>
      <w:r w:rsidR="00E26307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 xml:space="preserve">от 17.10.2013 № 1155(далее </w:t>
      </w:r>
      <w:r w:rsidRPr="00F96A6A">
        <w:rPr>
          <w:rFonts w:ascii="Times New Roman" w:hAnsi="Times New Roman"/>
        </w:rPr>
        <w:lastRenderedPageBreak/>
        <w:t>ФГОС ДО), и Федеральной образовательной программой</w:t>
      </w:r>
      <w:r w:rsidR="00E26307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дошкольного образования, утв. приказом Минпросвещения России от 25.11.2022 № 1028(далее ФОП ДО).</w:t>
      </w:r>
    </w:p>
    <w:p w:rsidR="00417D04" w:rsidRPr="00E37819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  <w:b/>
        </w:rPr>
      </w:pPr>
      <w:r w:rsidRPr="00F96A6A">
        <w:rPr>
          <w:rFonts w:ascii="Times New Roman" w:hAnsi="Times New Roman"/>
        </w:rPr>
        <w:t>2.</w:t>
      </w:r>
      <w:r w:rsidRPr="00B86FEA">
        <w:rPr>
          <w:rFonts w:ascii="Times New Roman" w:hAnsi="Times New Roman"/>
          <w:b/>
        </w:rPr>
        <w:t>Адаптированной образовательной программе дошкольного образования для</w:t>
      </w:r>
      <w:r w:rsidR="00E26307">
        <w:rPr>
          <w:rFonts w:ascii="Times New Roman" w:hAnsi="Times New Roman"/>
          <w:b/>
        </w:rPr>
        <w:t xml:space="preserve"> </w:t>
      </w:r>
      <w:r w:rsidRPr="00B86FEA">
        <w:rPr>
          <w:rFonts w:ascii="Times New Roman" w:hAnsi="Times New Roman"/>
          <w:b/>
        </w:rPr>
        <w:t>обучающихся с тяжелыми нарушениями речи Муниципального дошкольного</w:t>
      </w:r>
      <w:r w:rsidR="00E26307">
        <w:rPr>
          <w:rFonts w:ascii="Times New Roman" w:hAnsi="Times New Roman"/>
          <w:b/>
        </w:rPr>
        <w:t xml:space="preserve"> </w:t>
      </w:r>
      <w:r w:rsidRPr="00B86FEA">
        <w:rPr>
          <w:rFonts w:ascii="Times New Roman" w:hAnsi="Times New Roman"/>
          <w:b/>
        </w:rPr>
        <w:t>образовательного учреждения детского сада комбинированного вида № 19 г</w:t>
      </w:r>
      <w:r w:rsidRPr="00F96A6A">
        <w:rPr>
          <w:rFonts w:ascii="Times New Roman" w:hAnsi="Times New Roman"/>
        </w:rPr>
        <w:t>.</w:t>
      </w:r>
      <w:r w:rsidR="00E26307">
        <w:rPr>
          <w:rFonts w:ascii="Times New Roman" w:hAnsi="Times New Roman"/>
        </w:rPr>
        <w:t xml:space="preserve"> </w:t>
      </w:r>
      <w:r w:rsidRPr="00D57B14">
        <w:rPr>
          <w:rFonts w:ascii="Times New Roman" w:hAnsi="Times New Roman"/>
          <w:b/>
        </w:rPr>
        <w:t>Сердобска,</w:t>
      </w:r>
      <w:r w:rsidRPr="00F96A6A">
        <w:rPr>
          <w:rFonts w:ascii="Times New Roman" w:hAnsi="Times New Roman"/>
        </w:rPr>
        <w:t xml:space="preserve"> в соответствии с федеральным государственным образовательным стандартом</w:t>
      </w:r>
      <w:r w:rsidR="00E26307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дошколь</w:t>
      </w:r>
      <w:r>
        <w:rPr>
          <w:rFonts w:ascii="Times New Roman" w:hAnsi="Times New Roman"/>
        </w:rPr>
        <w:t xml:space="preserve">ного образования, утв. Приказом </w:t>
      </w:r>
      <w:r w:rsidRPr="00F96A6A">
        <w:rPr>
          <w:rFonts w:ascii="Times New Roman" w:hAnsi="Times New Roman"/>
        </w:rPr>
        <w:t>Минобрнауки России от 17.10.2013 № 1155(далее</w:t>
      </w:r>
      <w:r w:rsidR="002D56EE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ФГОС ДО), и Федеральной образовательной программой дошкольного образования,</w:t>
      </w:r>
      <w:r w:rsidR="00E26307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утв. приказом Минпросвещения России от 25.11.2022 № 1028 (далее ФОП ДО).в соответствии с федеральной адаптированной образовательной программой дошкольного</w:t>
      </w:r>
      <w:r w:rsidR="00E26307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образования для обучающихся с ограниченными возможностями здоровья. утв. Приказом</w:t>
      </w:r>
      <w:r w:rsidR="00E26307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Минпросвещения России от 24.11.2022 № 1022</w:t>
      </w:r>
    </w:p>
    <w:p w:rsidR="00417D04" w:rsidRPr="00F96A6A" w:rsidRDefault="001D35E3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417D04" w:rsidRPr="00F96A6A">
        <w:rPr>
          <w:rFonts w:ascii="Times New Roman" w:hAnsi="Times New Roman"/>
        </w:rPr>
        <w:t>Программа состоит из обязательной и вариативной частей. Обязательная часть ОП ДО</w:t>
      </w:r>
      <w:r w:rsidR="00E26307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оформлена с учетом ФОП ДО. Вариативная часть включает авторские и парциальные</w:t>
      </w:r>
      <w:r w:rsidR="00E26307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программы, которые отражают специфику детского сада, индивидуальные потребности</w:t>
      </w:r>
      <w:r w:rsidR="00417D04">
        <w:rPr>
          <w:rFonts w:ascii="Times New Roman" w:hAnsi="Times New Roman"/>
        </w:rPr>
        <w:t xml:space="preserve"> воспитанников, мнение  их </w:t>
      </w:r>
      <w:r w:rsidR="00417D04" w:rsidRPr="00F96A6A">
        <w:rPr>
          <w:rFonts w:ascii="Times New Roman" w:hAnsi="Times New Roman"/>
        </w:rPr>
        <w:t>родителей и условия, в которых проходит педагогический процесс.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F96A6A">
        <w:rPr>
          <w:rFonts w:ascii="Times New Roman" w:hAnsi="Times New Roman"/>
        </w:rPr>
        <w:t>Парциальные программы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F96A6A">
        <w:rPr>
          <w:rFonts w:ascii="Times New Roman" w:hAnsi="Times New Roman"/>
        </w:rPr>
        <w:t>1.</w:t>
      </w:r>
      <w:r w:rsidR="00847217">
        <w:rPr>
          <w:rFonts w:ascii="Times New Roman" w:hAnsi="Times New Roman"/>
        </w:rPr>
        <w:t xml:space="preserve"> </w:t>
      </w:r>
      <w:r w:rsidR="001D35E3" w:rsidRPr="00F96A6A">
        <w:rPr>
          <w:rFonts w:ascii="Times New Roman" w:hAnsi="Times New Roman"/>
        </w:rPr>
        <w:t>Купецкова Е.Ф.Парциальная образовательная программа. «История Пензенского края как</w:t>
      </w:r>
      <w:r w:rsidR="001D35E3">
        <w:rPr>
          <w:rFonts w:ascii="Times New Roman" w:hAnsi="Times New Roman"/>
        </w:rPr>
        <w:t xml:space="preserve"> </w:t>
      </w:r>
      <w:r w:rsidR="001D35E3" w:rsidRPr="00F96A6A">
        <w:rPr>
          <w:rFonts w:ascii="Times New Roman" w:hAnsi="Times New Roman"/>
        </w:rPr>
        <w:t>средство развития личности ребёнка дошкольного возраста». Пенза: ГАОУ ДПО «ИРР</w:t>
      </w:r>
      <w:r w:rsidR="001D35E3">
        <w:rPr>
          <w:rFonts w:ascii="Times New Roman" w:hAnsi="Times New Roman"/>
        </w:rPr>
        <w:t xml:space="preserve"> Пензенской области» </w:t>
      </w:r>
      <w:r w:rsidR="001D35E3" w:rsidRPr="00F96A6A">
        <w:rPr>
          <w:rFonts w:ascii="Times New Roman" w:hAnsi="Times New Roman"/>
        </w:rPr>
        <w:t>2022г,</w:t>
      </w:r>
      <w:r w:rsidR="001D35E3">
        <w:rPr>
          <w:rFonts w:ascii="Times New Roman" w:hAnsi="Times New Roman"/>
        </w:rPr>
        <w:t xml:space="preserve"> </w:t>
      </w:r>
    </w:p>
    <w:p w:rsidR="00417D04" w:rsidRPr="00F96A6A" w:rsidRDefault="00417D04" w:rsidP="001D35E3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F96A6A">
        <w:rPr>
          <w:rFonts w:ascii="Times New Roman" w:hAnsi="Times New Roman"/>
        </w:rPr>
        <w:t>2.</w:t>
      </w:r>
      <w:r w:rsidR="001D35E3">
        <w:rPr>
          <w:rFonts w:ascii="Times New Roman" w:hAnsi="Times New Roman"/>
        </w:rPr>
        <w:t xml:space="preserve"> </w:t>
      </w:r>
      <w:r w:rsidR="001D35E3" w:rsidRPr="00F96A6A">
        <w:rPr>
          <w:rFonts w:ascii="Times New Roman" w:hAnsi="Times New Roman"/>
        </w:rPr>
        <w:t>Купецкова В. Ф. Парциальная программа. Человек на родной земле. Пенза: ГАОУ ДПО«ИРР Пензенской области» 2022г,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F96A6A">
        <w:rPr>
          <w:rFonts w:ascii="Times New Roman" w:hAnsi="Times New Roman"/>
        </w:rPr>
        <w:t>3.</w:t>
      </w:r>
      <w:r w:rsidR="001D35E3" w:rsidRPr="001D35E3">
        <w:rPr>
          <w:rFonts w:ascii="Times New Roman" w:hAnsi="Times New Roman"/>
        </w:rPr>
        <w:t xml:space="preserve"> </w:t>
      </w:r>
      <w:r w:rsidR="001D35E3" w:rsidRPr="00F96A6A">
        <w:rPr>
          <w:rFonts w:ascii="Times New Roman" w:hAnsi="Times New Roman"/>
        </w:rPr>
        <w:t>Купецкова Е.Ф. Семьеведение. Парциальная программа. Пенза: ГАОУ ДПО «ИРР</w:t>
      </w:r>
      <w:r w:rsidR="001D35E3">
        <w:rPr>
          <w:rFonts w:ascii="Times New Roman" w:hAnsi="Times New Roman"/>
        </w:rPr>
        <w:t xml:space="preserve"> </w:t>
      </w:r>
      <w:r w:rsidR="001D35E3" w:rsidRPr="00F96A6A">
        <w:rPr>
          <w:rFonts w:ascii="Times New Roman" w:hAnsi="Times New Roman"/>
        </w:rPr>
        <w:t>Пензенской области» 2023,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F96A6A">
        <w:rPr>
          <w:rFonts w:ascii="Times New Roman" w:hAnsi="Times New Roman"/>
        </w:rPr>
        <w:t xml:space="preserve">4. </w:t>
      </w:r>
      <w:r w:rsidR="001D35E3" w:rsidRPr="00F96A6A">
        <w:rPr>
          <w:rFonts w:ascii="Times New Roman" w:hAnsi="Times New Roman"/>
        </w:rPr>
        <w:t>Купецкова Е.Ф., Непрерывная образовательная деятельность по формированию</w:t>
      </w:r>
      <w:r w:rsidR="001D35E3">
        <w:rPr>
          <w:rFonts w:ascii="Times New Roman" w:hAnsi="Times New Roman"/>
        </w:rPr>
        <w:t xml:space="preserve"> </w:t>
      </w:r>
      <w:r w:rsidR="001D35E3" w:rsidRPr="00F96A6A">
        <w:rPr>
          <w:rFonts w:ascii="Times New Roman" w:hAnsi="Times New Roman"/>
        </w:rPr>
        <w:t>элементарных математических представлений дошкольников. Парциальная программа.</w:t>
      </w:r>
      <w:r w:rsidR="001D35E3">
        <w:rPr>
          <w:rFonts w:ascii="Times New Roman" w:hAnsi="Times New Roman"/>
        </w:rPr>
        <w:t xml:space="preserve"> </w:t>
      </w:r>
      <w:r w:rsidR="001D35E3" w:rsidRPr="00F96A6A">
        <w:rPr>
          <w:rFonts w:ascii="Times New Roman" w:hAnsi="Times New Roman"/>
        </w:rPr>
        <w:t>Пенза: ГАОУ ДПО «ИРР Пензенской области» 2018.</w:t>
      </w:r>
    </w:p>
    <w:p w:rsidR="00417D04" w:rsidRPr="00F96A6A" w:rsidRDefault="00577D76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Основные направления</w:t>
      </w:r>
      <w:r w:rsidR="00417D04" w:rsidRPr="00F96A6A">
        <w:rPr>
          <w:rFonts w:ascii="Times New Roman" w:hAnsi="Times New Roman"/>
        </w:rPr>
        <w:t xml:space="preserve"> деятельности детского сада на</w:t>
      </w:r>
      <w:r w:rsidR="002D56EE">
        <w:rPr>
          <w:rFonts w:ascii="Times New Roman" w:hAnsi="Times New Roman"/>
        </w:rPr>
        <w:t xml:space="preserve"> </w:t>
      </w:r>
      <w:r w:rsidR="00417D04">
        <w:rPr>
          <w:rFonts w:ascii="Times New Roman" w:hAnsi="Times New Roman"/>
        </w:rPr>
        <w:t>2025</w:t>
      </w:r>
      <w:r>
        <w:rPr>
          <w:rFonts w:ascii="Times New Roman" w:hAnsi="Times New Roman"/>
        </w:rPr>
        <w:t xml:space="preserve"> год,</w:t>
      </w:r>
      <w:r w:rsidR="00417D04" w:rsidRPr="00F96A6A">
        <w:rPr>
          <w:rFonts w:ascii="Times New Roman" w:hAnsi="Times New Roman"/>
        </w:rPr>
        <w:t>:</w:t>
      </w:r>
    </w:p>
    <w:p w:rsidR="00B26EBC" w:rsidRPr="00B26EBC" w:rsidRDefault="00B26EBC" w:rsidP="00B26EB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B26EBC">
        <w:rPr>
          <w:rFonts w:ascii="Times New Roman" w:hAnsi="Times New Roman"/>
        </w:rPr>
        <w:t xml:space="preserve">Формирование исторической памяти дошкольников как духовно-нравственную ценность российского народа </w:t>
      </w:r>
      <w:r w:rsidR="001D35E3">
        <w:rPr>
          <w:rFonts w:ascii="Times New Roman" w:hAnsi="Times New Roman"/>
        </w:rPr>
        <w:t>;</w:t>
      </w:r>
    </w:p>
    <w:p w:rsidR="00417D04" w:rsidRPr="00B26EBC" w:rsidRDefault="00B26EBC" w:rsidP="00B26EB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B26EBC">
        <w:rPr>
          <w:rFonts w:ascii="Times New Roman" w:hAnsi="Times New Roman"/>
        </w:rPr>
        <w:t>Экономическое воспитание дошкольников</w:t>
      </w:r>
      <w:r w:rsidR="001D35E3">
        <w:rPr>
          <w:rFonts w:ascii="Times New Roman" w:hAnsi="Times New Roman"/>
        </w:rPr>
        <w:t>;</w:t>
      </w:r>
    </w:p>
    <w:p w:rsidR="002D56EE" w:rsidRPr="00F96A6A" w:rsidRDefault="00B26EBC" w:rsidP="002D56EE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B26EBC">
        <w:rPr>
          <w:rFonts w:ascii="Times New Roman" w:hAnsi="Times New Roman"/>
        </w:rPr>
        <w:t>Охрана и укрепление физического и психического здоровья детей, в т.ч. их эмоционального благополучия</w:t>
      </w:r>
      <w:r w:rsidR="002D56EE" w:rsidRPr="002D56EE">
        <w:rPr>
          <w:rFonts w:ascii="Times New Roman" w:hAnsi="Times New Roman"/>
        </w:rPr>
        <w:tab/>
      </w:r>
    </w:p>
    <w:p w:rsidR="00417D04" w:rsidRPr="00E26307" w:rsidRDefault="007F3319" w:rsidP="006A4888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417D04" w:rsidRPr="00F96A6A">
        <w:rPr>
          <w:rFonts w:ascii="Times New Roman" w:hAnsi="Times New Roman"/>
        </w:rPr>
        <w:t>В течение всего года велась работа по повышению уровня деятельности детского сада по</w:t>
      </w:r>
      <w:r w:rsidR="00E26307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взаимосвязи с социальными партнерами и деятельностью районного отдела образования.</w:t>
      </w:r>
      <w:r w:rsidR="00E26307">
        <w:rPr>
          <w:rFonts w:ascii="Times New Roman" w:hAnsi="Times New Roman"/>
        </w:rPr>
        <w:t xml:space="preserve"> </w:t>
      </w:r>
      <w:r w:rsidR="001D35E3">
        <w:rPr>
          <w:rFonts w:ascii="Times New Roman" w:hAnsi="Times New Roman"/>
        </w:rPr>
        <w:t>П</w:t>
      </w:r>
      <w:r w:rsidR="00417D04" w:rsidRPr="00F96A6A">
        <w:rPr>
          <w:rFonts w:ascii="Times New Roman" w:hAnsi="Times New Roman"/>
        </w:rPr>
        <w:t>рименялись современные педагогические технологии в практике работы ДОО.</w:t>
      </w:r>
      <w:r w:rsidR="00E26307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Совершенствовалось образовательное пространство для укрепления здоровья и непрерывного</w:t>
      </w:r>
      <w:r w:rsidR="00E26307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развития воспитанников в соответствии с их возрастными и индивидуальными</w:t>
      </w:r>
      <w:r w:rsidR="00E26307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особенностями. Продолжалась работа по обогащению РППС в условиях введения ФОП ДО и</w:t>
      </w:r>
      <w:r w:rsidR="00E26307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ФАОП ДО и внедрению инновационных форм методической работы. В каждой возрастной</w:t>
      </w:r>
      <w:r w:rsidR="00E26307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группе имеется достаточное количество современных развивающих пособий и игрушек,</w:t>
      </w:r>
      <w:r w:rsidR="00E26307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РППС обладает свойствами открытой системы и выполняет образовательную, развивающую,</w:t>
      </w:r>
      <w:r w:rsidR="00E26307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воспитывающу</w:t>
      </w:r>
      <w:r w:rsidR="00417D04">
        <w:rPr>
          <w:rFonts w:ascii="Times New Roman" w:hAnsi="Times New Roman"/>
        </w:rPr>
        <w:t xml:space="preserve">ю, стимулирующую функции. </w:t>
      </w:r>
      <w:r w:rsidR="006A4888">
        <w:rPr>
          <w:rFonts w:ascii="Times New Roman" w:hAnsi="Times New Roman"/>
        </w:rPr>
        <w:t xml:space="preserve"> </w:t>
      </w:r>
    </w:p>
    <w:p w:rsidR="00417D04" w:rsidRPr="00F96A6A" w:rsidRDefault="007F3319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417D04" w:rsidRPr="00F96A6A">
        <w:rPr>
          <w:rFonts w:ascii="Times New Roman" w:hAnsi="Times New Roman"/>
        </w:rPr>
        <w:t>Метод проектов, который широко используется педагогами, способствует развитию личности</w:t>
      </w:r>
      <w:r w:rsidR="00E26307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ребёнка, помогает сблизиться родителям с детьми в творческой и исследовательской</w:t>
      </w:r>
      <w:r w:rsidR="00E26307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деятельности. Проектная деятельность укрепляет семейные взаимоотношения и помогает</w:t>
      </w:r>
      <w:r w:rsidR="00E26307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вовлекать родителей в педагогический процесс.</w:t>
      </w:r>
    </w:p>
    <w:p w:rsidR="00417D04" w:rsidRDefault="007F3319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417D04" w:rsidRPr="00F96A6A">
        <w:rPr>
          <w:rFonts w:ascii="Times New Roman" w:hAnsi="Times New Roman"/>
        </w:rPr>
        <w:t>Выполнение годовых задач (педсоветы, семинары, семинары-практикумы, консультации,</w:t>
      </w:r>
      <w:r w:rsidR="00E26307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тематические проверки, открытые просмотры и т.д.) повысили компетентность и</w:t>
      </w:r>
      <w:r w:rsidR="00E26307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профессиональные качества педагогов, а это в свою очередь способствует успешной работе</w:t>
      </w:r>
      <w:r w:rsidR="007C7986"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коллектива и положительной динамике показателей развития способносте</w:t>
      </w:r>
      <w:r w:rsidR="00417D04">
        <w:rPr>
          <w:rFonts w:ascii="Times New Roman" w:hAnsi="Times New Roman"/>
        </w:rPr>
        <w:t>й детей.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  <w:b/>
        </w:rPr>
      </w:pPr>
      <w:r w:rsidRPr="00F96A6A">
        <w:rPr>
          <w:rFonts w:ascii="Times New Roman" w:hAnsi="Times New Roman"/>
          <w:b/>
        </w:rPr>
        <w:t>Воспитательная работа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В 2025</w:t>
      </w:r>
      <w:r w:rsidRPr="00F96A6A">
        <w:rPr>
          <w:rFonts w:ascii="Times New Roman" w:hAnsi="Times New Roman"/>
        </w:rPr>
        <w:t xml:space="preserve"> году коллектив ДОУ работал по разработанной ОП ДО в соответствии с ФОП ДО и</w:t>
      </w:r>
      <w:r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 xml:space="preserve">ФГОС, </w:t>
      </w:r>
      <w:r w:rsidRPr="007F3319">
        <w:rPr>
          <w:rFonts w:ascii="Times New Roman" w:hAnsi="Times New Roman"/>
        </w:rPr>
        <w:t xml:space="preserve">Рабочая </w:t>
      </w:r>
      <w:r w:rsidRPr="00F96A6A">
        <w:rPr>
          <w:rFonts w:ascii="Times New Roman" w:hAnsi="Times New Roman"/>
        </w:rPr>
        <w:t>программа воспитания входит в содержание ОП ДО ДОУ и приложение к</w:t>
      </w:r>
      <w:r w:rsidR="007C7986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 xml:space="preserve">программе – календарный план воспитательной работы ДОУ. </w:t>
      </w:r>
      <w:r w:rsidRPr="007F3319">
        <w:rPr>
          <w:rFonts w:ascii="Times New Roman" w:hAnsi="Times New Roman"/>
        </w:rPr>
        <w:t xml:space="preserve">Рабочая </w:t>
      </w:r>
      <w:r w:rsidRPr="00F96A6A">
        <w:rPr>
          <w:rFonts w:ascii="Times New Roman" w:hAnsi="Times New Roman"/>
        </w:rPr>
        <w:t>программа определяет</w:t>
      </w:r>
      <w:r w:rsidR="007C7986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содержание и организацию воспитательной работы в МДОУ. Образовательная деятельность</w:t>
      </w:r>
      <w:r w:rsidR="007C7986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ДОУ направлена на объединение обучения и воспитания в целостный образовательно-воспитательный процесс на основе духовно нравственных и социокультурных ценностей и</w:t>
      </w:r>
      <w:r w:rsidR="007C7986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принятых в обществе правил и норм поведения в интересах человека, семьи, общества. Общая</w:t>
      </w:r>
      <w:r w:rsidR="007C7986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цель воспитания в ДОУ – личностное развитие каждого ребёнка с учётом его</w:t>
      </w:r>
      <w:r w:rsidR="007C7986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индивидуальности и создание условий для позитивной социализации детей на основе</w:t>
      </w:r>
      <w:r w:rsidR="007C7986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традиционных ценностей российского общества, что предполагает: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F96A6A">
        <w:rPr>
          <w:rFonts w:ascii="Times New Roman" w:hAnsi="Times New Roman"/>
        </w:rPr>
        <w:lastRenderedPageBreak/>
        <w:t>1) формирование первоначальных представлений о традиционных ценностях российского</w:t>
      </w:r>
      <w:r w:rsidR="007C7986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народа, социально приемлемых нормах и правилах поведения;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F96A6A">
        <w:rPr>
          <w:rFonts w:ascii="Times New Roman" w:hAnsi="Times New Roman"/>
        </w:rPr>
        <w:t>2) формирование ценностного отношения к окружающему миру (природному и</w:t>
      </w:r>
      <w:r w:rsidR="007C7986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социокультурному), другим людям, самому себе;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F96A6A">
        <w:rPr>
          <w:rFonts w:ascii="Times New Roman" w:hAnsi="Times New Roman"/>
        </w:rPr>
        <w:t>3) становление первичного опыта деятельности и поведения в соответствии с традиционными</w:t>
      </w:r>
      <w:r w:rsidR="007C7986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ценностями, принятыми в обществе нормами и правилами.</w:t>
      </w:r>
    </w:p>
    <w:p w:rsidR="00417D04" w:rsidRPr="00F96A6A" w:rsidRDefault="007F3319" w:rsidP="007F3319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417D04" w:rsidRPr="00F96A6A">
        <w:rPr>
          <w:rFonts w:ascii="Times New Roman" w:hAnsi="Times New Roman"/>
        </w:rPr>
        <w:t xml:space="preserve"> Реализация цели и задач программы воспитания осуществлялась</w:t>
      </w:r>
      <w:r>
        <w:rPr>
          <w:rFonts w:ascii="Times New Roman" w:hAnsi="Times New Roman"/>
        </w:rPr>
        <w:t xml:space="preserve"> </w:t>
      </w:r>
      <w:r w:rsidR="00417D04" w:rsidRPr="00F96A6A">
        <w:rPr>
          <w:rFonts w:ascii="Times New Roman" w:hAnsi="Times New Roman"/>
        </w:rPr>
        <w:t>по основным</w:t>
      </w:r>
      <w:r>
        <w:rPr>
          <w:rFonts w:ascii="Times New Roman" w:hAnsi="Times New Roman"/>
        </w:rPr>
        <w:t xml:space="preserve"> направлениям </w:t>
      </w:r>
      <w:r w:rsidR="00417D04" w:rsidRPr="00F96A6A">
        <w:rPr>
          <w:rFonts w:ascii="Times New Roman" w:hAnsi="Times New Roman"/>
        </w:rPr>
        <w:t>: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96A6A">
        <w:rPr>
          <w:rFonts w:ascii="Times New Roman" w:hAnsi="Times New Roman"/>
        </w:rPr>
        <w:t xml:space="preserve"> развитие основ нравственной культуры;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96A6A">
        <w:rPr>
          <w:rFonts w:ascii="Times New Roman" w:hAnsi="Times New Roman"/>
        </w:rPr>
        <w:t xml:space="preserve"> формирование основ семейных и гражданских ценностей;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96A6A">
        <w:rPr>
          <w:rFonts w:ascii="Times New Roman" w:hAnsi="Times New Roman"/>
        </w:rPr>
        <w:t xml:space="preserve"> формирование основ гражданской идентичности;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96A6A">
        <w:rPr>
          <w:rFonts w:ascii="Times New Roman" w:hAnsi="Times New Roman"/>
        </w:rPr>
        <w:t xml:space="preserve"> формирование основ социокультурных ценностей;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96A6A">
        <w:rPr>
          <w:rFonts w:ascii="Times New Roman" w:hAnsi="Times New Roman"/>
        </w:rPr>
        <w:t xml:space="preserve"> формирование основ межэтнического взаимодействия;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96A6A">
        <w:rPr>
          <w:rFonts w:ascii="Times New Roman" w:hAnsi="Times New Roman"/>
        </w:rPr>
        <w:t xml:space="preserve"> формирование основ информационной культуры;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96A6A">
        <w:rPr>
          <w:rFonts w:ascii="Times New Roman" w:hAnsi="Times New Roman"/>
        </w:rPr>
        <w:t xml:space="preserve"> формирование основ экологической культуры;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96A6A">
        <w:rPr>
          <w:rFonts w:ascii="Times New Roman" w:hAnsi="Times New Roman"/>
        </w:rPr>
        <w:t xml:space="preserve"> воспитание культуры труда.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F96A6A">
        <w:rPr>
          <w:rFonts w:ascii="Times New Roman" w:hAnsi="Times New Roman"/>
        </w:rPr>
        <w:t>Для реализации программы воспитания был оформлен календарный план воспитательной</w:t>
      </w:r>
      <w:r w:rsidR="007C79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работы, </w:t>
      </w:r>
      <w:r w:rsidRPr="00F96A6A">
        <w:rPr>
          <w:rFonts w:ascii="Times New Roman" w:hAnsi="Times New Roman"/>
        </w:rPr>
        <w:t>который включает в себя общесадовские и групповые мероприятия. План</w:t>
      </w:r>
      <w:r w:rsidR="007C7986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составлен с учетом федерального календарного плана воспитательной работы.</w:t>
      </w:r>
    </w:p>
    <w:p w:rsidR="00417D04" w:rsidRPr="00F96A6A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F96A6A">
        <w:rPr>
          <w:rFonts w:ascii="Times New Roman" w:hAnsi="Times New Roman"/>
        </w:rPr>
        <w:t>Чтобы выбрать стратег</w:t>
      </w:r>
      <w:r>
        <w:rPr>
          <w:rFonts w:ascii="Times New Roman" w:hAnsi="Times New Roman"/>
        </w:rPr>
        <w:t>ию воспитательной работы, в 2025</w:t>
      </w:r>
      <w:r w:rsidRPr="00F96A6A">
        <w:rPr>
          <w:rFonts w:ascii="Times New Roman" w:hAnsi="Times New Roman"/>
        </w:rPr>
        <w:t>году проводился анализ состава</w:t>
      </w:r>
      <w:r w:rsidR="007F3319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семей воспитанников.</w:t>
      </w:r>
    </w:p>
    <w:p w:rsidR="00417D04" w:rsidRPr="00D57B14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  <w:b/>
        </w:rPr>
      </w:pPr>
      <w:r w:rsidRPr="00471299">
        <w:rPr>
          <w:rFonts w:ascii="Times New Roman" w:hAnsi="Times New Roman"/>
          <w:b/>
        </w:rPr>
        <w:t>Социальный паспорт семей образовательного учреждения МДОУ д/с №19</w:t>
      </w:r>
      <w:r w:rsidR="00577D76">
        <w:rPr>
          <w:rFonts w:ascii="Times New Roman" w:hAnsi="Times New Roman"/>
          <w:b/>
        </w:rPr>
        <w:t xml:space="preserve"> </w:t>
      </w:r>
      <w:r w:rsidRPr="00471299">
        <w:rPr>
          <w:rFonts w:ascii="Times New Roman" w:hAnsi="Times New Roman"/>
          <w:b/>
        </w:rPr>
        <w:t>г. Сердобска за 2025 год</w:t>
      </w:r>
    </w:p>
    <w:tbl>
      <w:tblPr>
        <w:tblW w:w="9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6"/>
        <w:gridCol w:w="6921"/>
        <w:gridCol w:w="766"/>
        <w:gridCol w:w="1361"/>
      </w:tblGrid>
      <w:tr w:rsidR="00417D04" w:rsidRPr="00471299" w:rsidTr="00561CF5">
        <w:tc>
          <w:tcPr>
            <w:tcW w:w="7537" w:type="dxa"/>
            <w:gridSpan w:val="2"/>
            <w:vMerge w:val="restart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Категории семей</w:t>
            </w:r>
          </w:p>
        </w:tc>
        <w:tc>
          <w:tcPr>
            <w:tcW w:w="2127" w:type="dxa"/>
            <w:gridSpan w:val="2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</w:tr>
      <w:tr w:rsidR="00417D04" w:rsidRPr="00471299" w:rsidTr="00561CF5">
        <w:tc>
          <w:tcPr>
            <w:tcW w:w="7537" w:type="dxa"/>
            <w:gridSpan w:val="2"/>
            <w:vMerge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361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в них детей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 xml:space="preserve">Общее количество семей/детей в ОУ  </w:t>
            </w:r>
          </w:p>
        </w:tc>
        <w:tc>
          <w:tcPr>
            <w:tcW w:w="766" w:type="dxa"/>
          </w:tcPr>
          <w:p w:rsidR="00417D04" w:rsidRPr="00222B30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B30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361" w:type="dxa"/>
          </w:tcPr>
          <w:p w:rsidR="00417D04" w:rsidRPr="00222B30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B30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 xml:space="preserve">2  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Количество полных социально – благополучных семей/детей</w:t>
            </w:r>
          </w:p>
        </w:tc>
        <w:tc>
          <w:tcPr>
            <w:tcW w:w="766" w:type="dxa"/>
          </w:tcPr>
          <w:p w:rsidR="00417D04" w:rsidRPr="005A6CE7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CE7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361" w:type="dxa"/>
          </w:tcPr>
          <w:p w:rsidR="00417D04" w:rsidRPr="005B4E86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E86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 xml:space="preserve"> Количество семей, в которых возможно проявление факторов неблагополучия, в том числе:</w:t>
            </w:r>
          </w:p>
        </w:tc>
        <w:tc>
          <w:tcPr>
            <w:tcW w:w="766" w:type="dxa"/>
          </w:tcPr>
          <w:p w:rsidR="00417D04" w:rsidRPr="005A6CE7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CE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361" w:type="dxa"/>
          </w:tcPr>
          <w:p w:rsidR="00417D04" w:rsidRPr="005A6CE7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CE7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 xml:space="preserve">3.1  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 xml:space="preserve"> неполных семей, из них:</w:t>
            </w:r>
          </w:p>
        </w:tc>
        <w:tc>
          <w:tcPr>
            <w:tcW w:w="766" w:type="dxa"/>
          </w:tcPr>
          <w:p w:rsidR="00417D04" w:rsidRPr="005A6CE7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CE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361" w:type="dxa"/>
          </w:tcPr>
          <w:p w:rsidR="00417D04" w:rsidRPr="005A6CE7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CE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3.1.1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 xml:space="preserve"> - матерей – одиночек  </w:t>
            </w:r>
          </w:p>
        </w:tc>
        <w:tc>
          <w:tcPr>
            <w:tcW w:w="766" w:type="dxa"/>
          </w:tcPr>
          <w:p w:rsidR="00417D04" w:rsidRPr="005A6CE7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CE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61" w:type="dxa"/>
          </w:tcPr>
          <w:p w:rsidR="00417D04" w:rsidRPr="005A6CE7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CE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 xml:space="preserve">3.1.2  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 xml:space="preserve">  - с потерей кормильца </w:t>
            </w:r>
          </w:p>
        </w:tc>
        <w:tc>
          <w:tcPr>
            <w:tcW w:w="766" w:type="dxa"/>
          </w:tcPr>
          <w:p w:rsidR="00417D04" w:rsidRPr="005A6CE7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C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417D04" w:rsidRPr="005A6CE7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C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3.1.3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 xml:space="preserve"> - разведенных родителей</w:t>
            </w:r>
          </w:p>
        </w:tc>
        <w:tc>
          <w:tcPr>
            <w:tcW w:w="766" w:type="dxa"/>
          </w:tcPr>
          <w:p w:rsidR="00417D04" w:rsidRPr="005A6CE7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CE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61" w:type="dxa"/>
          </w:tcPr>
          <w:p w:rsidR="00417D04" w:rsidRPr="005A6CE7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6CE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3.1.4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 xml:space="preserve"> - из них воспитываются отцом</w:t>
            </w:r>
          </w:p>
        </w:tc>
        <w:tc>
          <w:tcPr>
            <w:tcW w:w="766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1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 xml:space="preserve"> 3.2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 xml:space="preserve">   многодетных семей</w:t>
            </w:r>
          </w:p>
        </w:tc>
        <w:tc>
          <w:tcPr>
            <w:tcW w:w="766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61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семей с детьми-инвалидами</w:t>
            </w:r>
          </w:p>
        </w:tc>
        <w:tc>
          <w:tcPr>
            <w:tcW w:w="766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1" w:type="dxa"/>
          </w:tcPr>
          <w:p w:rsidR="00417D04" w:rsidRPr="00471299" w:rsidRDefault="00417D04" w:rsidP="006E713C">
            <w:pPr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семей с родителями-инвалидами</w:t>
            </w:r>
          </w:p>
        </w:tc>
        <w:tc>
          <w:tcPr>
            <w:tcW w:w="766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семей безработных, стоящих на бирже труда</w:t>
            </w:r>
          </w:p>
        </w:tc>
        <w:tc>
          <w:tcPr>
            <w:tcW w:w="766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семей, где оба или единственный родитель на</w:t>
            </w:r>
            <w:r w:rsidR="00561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1299">
              <w:rPr>
                <w:rFonts w:ascii="Times New Roman" w:hAnsi="Times New Roman"/>
                <w:sz w:val="20"/>
                <w:szCs w:val="20"/>
              </w:rPr>
              <w:t>заработках в другом городе</w:t>
            </w:r>
          </w:p>
        </w:tc>
        <w:tc>
          <w:tcPr>
            <w:tcW w:w="766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61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семьи переселенцев</w:t>
            </w:r>
          </w:p>
        </w:tc>
        <w:tc>
          <w:tcPr>
            <w:tcW w:w="766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несовершеннолетних матерей</w:t>
            </w:r>
          </w:p>
        </w:tc>
        <w:tc>
          <w:tcPr>
            <w:tcW w:w="766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3.9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опекунских и приемных семей</w:t>
            </w:r>
          </w:p>
        </w:tc>
        <w:tc>
          <w:tcPr>
            <w:tcW w:w="766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7D04" w:rsidRPr="00471299" w:rsidTr="00561CF5">
        <w:tc>
          <w:tcPr>
            <w:tcW w:w="0" w:type="auto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3.10</w:t>
            </w:r>
          </w:p>
        </w:tc>
        <w:tc>
          <w:tcPr>
            <w:tcW w:w="6917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 xml:space="preserve"> другие (с указанием)</w:t>
            </w:r>
          </w:p>
        </w:tc>
        <w:tc>
          <w:tcPr>
            <w:tcW w:w="766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417D04" w:rsidRPr="00471299" w:rsidRDefault="00417D04" w:rsidP="006E713C">
            <w:pPr>
              <w:tabs>
                <w:tab w:val="left" w:pos="1790"/>
              </w:tabs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17D04" w:rsidRPr="00471299" w:rsidRDefault="00417D04" w:rsidP="006E713C">
      <w:pPr>
        <w:tabs>
          <w:tab w:val="left" w:pos="179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7D04" w:rsidRPr="00471299" w:rsidRDefault="00417D04" w:rsidP="006E713C">
      <w:pPr>
        <w:spacing w:after="0" w:line="240" w:lineRule="auto"/>
        <w:jc w:val="both"/>
        <w:rPr>
          <w:rFonts w:ascii="Times New Roman" w:hAnsi="Times New Roman"/>
        </w:rPr>
      </w:pPr>
      <w:r w:rsidRPr="00471299">
        <w:rPr>
          <w:rFonts w:ascii="Times New Roman" w:hAnsi="Times New Roman"/>
        </w:rPr>
        <w:t xml:space="preserve">   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</w:t>
      </w:r>
    </w:p>
    <w:p w:rsidR="00417D04" w:rsidRPr="00471299" w:rsidRDefault="00417D04" w:rsidP="006E713C">
      <w:pPr>
        <w:spacing w:after="0" w:line="240" w:lineRule="auto"/>
        <w:jc w:val="both"/>
        <w:rPr>
          <w:rFonts w:ascii="Times New Roman" w:hAnsi="Times New Roman"/>
        </w:rPr>
      </w:pPr>
      <w:r w:rsidRPr="00471299">
        <w:rPr>
          <w:rFonts w:ascii="Times New Roman" w:hAnsi="Times New Roman"/>
        </w:rPr>
        <w:t>В МДОУ детском саду № 19 соблюдается обеспечение прав и законных интересов детей.</w:t>
      </w:r>
    </w:p>
    <w:p w:rsidR="00417D04" w:rsidRPr="00F96A6A" w:rsidRDefault="00417D04" w:rsidP="006E713C">
      <w:pPr>
        <w:spacing w:after="0" w:line="240" w:lineRule="auto"/>
        <w:jc w:val="both"/>
        <w:rPr>
          <w:rFonts w:ascii="Times New Roman" w:hAnsi="Times New Roman"/>
        </w:rPr>
      </w:pPr>
      <w:r w:rsidRPr="00471299">
        <w:rPr>
          <w:rFonts w:ascii="Times New Roman" w:hAnsi="Times New Roman"/>
        </w:rPr>
        <w:t>Актуальное состояние – педагоги детского сада уделяют большое внимание работе с семьями воспитанников, вовлекая родителей в единое образовательное пространство. Используя</w:t>
      </w:r>
      <w:r w:rsidR="006A4888">
        <w:rPr>
          <w:rFonts w:ascii="Times New Roman" w:hAnsi="Times New Roman"/>
        </w:rPr>
        <w:t xml:space="preserve"> </w:t>
      </w:r>
      <w:r w:rsidRPr="00471299">
        <w:rPr>
          <w:rFonts w:ascii="Times New Roman" w:hAnsi="Times New Roman"/>
        </w:rPr>
        <w:t>различные виды рекламы образовательных услуг, предоставляемых ДОУ (визитная карточка,</w:t>
      </w:r>
      <w:r w:rsidR="006A4888">
        <w:rPr>
          <w:rFonts w:ascii="Times New Roman" w:hAnsi="Times New Roman"/>
        </w:rPr>
        <w:t xml:space="preserve"> </w:t>
      </w:r>
      <w:r w:rsidRPr="00471299">
        <w:rPr>
          <w:rFonts w:ascii="Times New Roman" w:hAnsi="Times New Roman"/>
        </w:rPr>
        <w:t>дни открытых дверей, объявления, участие в городских и районных конкурсах и др.), проводят совместные праздничные представления. Основной формой работы являются родительские собрания, круглые столы и личные консультации. В плане инновационных подходов в ДОУ проводятся мастер-классы для родителей и совместно с родителями, устные журналы, посвященные различным проблемам воспитания дошкольников. Также мы используем такую эффективную форму взаимодействия с родителями воспитанников, как видео-консультации, видео фрагменты занятий с дошкольниками. Большое внимание в детском саду уделяется изучению образовательных потребностей родителей. Последние новости о жизни детского</w:t>
      </w:r>
      <w:r>
        <w:rPr>
          <w:rFonts w:ascii="Times New Roman" w:hAnsi="Times New Roman"/>
        </w:rPr>
        <w:t xml:space="preserve"> сада и всю необходимую </w:t>
      </w:r>
      <w:r w:rsidRPr="00F96A6A">
        <w:rPr>
          <w:rFonts w:ascii="Times New Roman" w:hAnsi="Times New Roman"/>
        </w:rPr>
        <w:t>информацию об учреждении можно найти</w:t>
      </w:r>
      <w:r w:rsidR="006A4888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 xml:space="preserve">на официальном сайте учреждения </w:t>
      </w:r>
      <w:r w:rsidRPr="005B4E86">
        <w:rPr>
          <w:rFonts w:ascii="Times New Roman" w:hAnsi="Times New Roman"/>
        </w:rPr>
        <w:t>http://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en-TT"/>
        </w:rPr>
        <w:t>l</w:t>
      </w:r>
      <w:r w:rsidRPr="005B4E86">
        <w:rPr>
          <w:rFonts w:ascii="Times New Roman" w:hAnsi="Times New Roman"/>
          <w:lang w:val="en-US"/>
        </w:rPr>
        <w:t>ochka</w:t>
      </w:r>
      <w:r w:rsidRPr="005B4E86">
        <w:rPr>
          <w:rFonts w:ascii="Times New Roman" w:hAnsi="Times New Roman"/>
        </w:rPr>
        <w:t>19@.</w:t>
      </w:r>
      <w:r w:rsidRPr="005B4E86">
        <w:rPr>
          <w:rFonts w:ascii="Times New Roman" w:hAnsi="Times New Roman"/>
          <w:lang w:val="en-US"/>
        </w:rPr>
        <w:t>mail</w:t>
      </w:r>
      <w:r w:rsidRPr="005B4E86">
        <w:rPr>
          <w:rFonts w:ascii="Times New Roman" w:hAnsi="Times New Roman"/>
        </w:rPr>
        <w:t>.ru/,</w:t>
      </w:r>
      <w:r w:rsidRPr="00F96A6A">
        <w:rPr>
          <w:rFonts w:ascii="Times New Roman" w:hAnsi="Times New Roman"/>
        </w:rPr>
        <w:t xml:space="preserve"> в сообществе «ВКОНТАКТЕ»</w:t>
      </w:r>
      <w:r w:rsidR="00561CF5">
        <w:rPr>
          <w:rFonts w:ascii="Times New Roman" w:hAnsi="Times New Roman"/>
        </w:rPr>
        <w:t xml:space="preserve"> </w:t>
      </w:r>
      <w:r w:rsidRPr="005B4E86">
        <w:rPr>
          <w:rFonts w:ascii="Times New Roman" w:hAnsi="Times New Roman"/>
        </w:rPr>
        <w:t>https://vk.com/</w:t>
      </w:r>
      <w:r w:rsidRPr="005B4E86">
        <w:rPr>
          <w:rFonts w:ascii="Times New Roman" w:hAnsi="Times New Roman"/>
          <w:lang w:val="en-US"/>
        </w:rPr>
        <w:t>public</w:t>
      </w:r>
      <w:r w:rsidRPr="005B4E86">
        <w:rPr>
          <w:rFonts w:ascii="Times New Roman" w:hAnsi="Times New Roman"/>
        </w:rPr>
        <w:t>216471115</w:t>
      </w:r>
      <w:r w:rsidRPr="00F96A6A">
        <w:rPr>
          <w:rFonts w:ascii="Times New Roman" w:hAnsi="Times New Roman"/>
        </w:rPr>
        <w:t>, где мы активно делимся нашими мероприятиями, новостями и</w:t>
      </w:r>
      <w:r w:rsidR="006A4888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повседневной образовательной деятельностью с детьми в детском саду.</w:t>
      </w:r>
    </w:p>
    <w:p w:rsidR="00417D04" w:rsidRPr="00F96A6A" w:rsidRDefault="00417D04" w:rsidP="006E713C">
      <w:pPr>
        <w:spacing w:after="0" w:line="240" w:lineRule="auto"/>
        <w:jc w:val="both"/>
        <w:rPr>
          <w:rFonts w:ascii="Times New Roman" w:hAnsi="Times New Roman"/>
        </w:rPr>
      </w:pPr>
      <w:r w:rsidRPr="00F77BCE">
        <w:rPr>
          <w:rFonts w:ascii="Times New Roman" w:hAnsi="Times New Roman"/>
          <w:b/>
        </w:rPr>
        <w:t>Вывод:</w:t>
      </w:r>
      <w:r w:rsidRPr="00F96A6A">
        <w:rPr>
          <w:rFonts w:ascii="Times New Roman" w:hAnsi="Times New Roman"/>
        </w:rPr>
        <w:t xml:space="preserve"> все проводимые формы работы были направлены на формирование ценностей</w:t>
      </w:r>
      <w:r w:rsidR="006A4888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семьи и дома, укрепление детско-родительских связей и отношений, авторитета родителей,</w:t>
      </w:r>
      <w:r w:rsidR="006A4888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 xml:space="preserve">восстановление семейного </w:t>
      </w:r>
      <w:r w:rsidRPr="00F96A6A">
        <w:rPr>
          <w:rFonts w:ascii="Times New Roman" w:hAnsi="Times New Roman"/>
        </w:rPr>
        <w:lastRenderedPageBreak/>
        <w:t>статуса семьи, формирование здорового образа жизни,</w:t>
      </w:r>
      <w:r w:rsidR="006A48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профилактику зависимого </w:t>
      </w:r>
      <w:r w:rsidRPr="00F96A6A">
        <w:rPr>
          <w:rFonts w:ascii="Times New Roman" w:hAnsi="Times New Roman"/>
        </w:rPr>
        <w:t>поведения, воспитание культуры поведения, создание условий для</w:t>
      </w:r>
      <w:r>
        <w:rPr>
          <w:rFonts w:ascii="Times New Roman" w:hAnsi="Times New Roman"/>
        </w:rPr>
        <w:t xml:space="preserve"> сохранения физического и </w:t>
      </w:r>
      <w:r w:rsidRPr="00F96A6A">
        <w:rPr>
          <w:rFonts w:ascii="Times New Roman" w:hAnsi="Times New Roman"/>
        </w:rPr>
        <w:t>психического здоровья ребенка. МДОУ функционирует в</w:t>
      </w:r>
      <w:r w:rsidR="006A4888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соответствии с нормативными документами в сфере образования Российской Федерации.</w:t>
      </w:r>
    </w:p>
    <w:p w:rsidR="00417D04" w:rsidRPr="00F96A6A" w:rsidRDefault="00417D04" w:rsidP="006E713C">
      <w:pPr>
        <w:spacing w:after="0" w:line="240" w:lineRule="auto"/>
        <w:jc w:val="both"/>
        <w:rPr>
          <w:rFonts w:ascii="Times New Roman" w:hAnsi="Times New Roman"/>
        </w:rPr>
      </w:pPr>
      <w:r w:rsidRPr="00F96A6A">
        <w:rPr>
          <w:rFonts w:ascii="Times New Roman" w:hAnsi="Times New Roman"/>
        </w:rPr>
        <w:t>Образовательная деятельность в ДОУ организована в соответствии с основными</w:t>
      </w:r>
      <w:r w:rsidR="006A4888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направлениями социально-экономического развития Российской Федерации, государственной</w:t>
      </w:r>
      <w:r w:rsidR="006A4888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политикой в сфере образования и осуществляется в соответствии с ФГОС ДО.</w:t>
      </w:r>
    </w:p>
    <w:p w:rsidR="00417D04" w:rsidRPr="00F96A6A" w:rsidRDefault="00417D04" w:rsidP="006E713C">
      <w:pPr>
        <w:spacing w:after="0" w:line="240" w:lineRule="auto"/>
        <w:jc w:val="both"/>
        <w:rPr>
          <w:rFonts w:ascii="Times New Roman" w:hAnsi="Times New Roman"/>
        </w:rPr>
      </w:pPr>
      <w:r w:rsidRPr="00F77BCE">
        <w:rPr>
          <w:rFonts w:ascii="Times New Roman" w:hAnsi="Times New Roman"/>
          <w:b/>
        </w:rPr>
        <w:t>Перспективы развития</w:t>
      </w:r>
      <w:r w:rsidRPr="00F96A6A">
        <w:rPr>
          <w:rFonts w:ascii="Times New Roman" w:hAnsi="Times New Roman"/>
        </w:rPr>
        <w:t>: осуществлять поиск эффективных путей взаимодействия с</w:t>
      </w:r>
      <w:r w:rsidR="006A4888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родителями детей нового поколения, привлекая их к совместному процессу воспитания,</w:t>
      </w:r>
      <w:r>
        <w:rPr>
          <w:rFonts w:ascii="Times New Roman" w:hAnsi="Times New Roman"/>
        </w:rPr>
        <w:t xml:space="preserve"> образования, </w:t>
      </w:r>
      <w:r w:rsidRPr="00F96A6A">
        <w:rPr>
          <w:rFonts w:ascii="Times New Roman" w:hAnsi="Times New Roman"/>
        </w:rPr>
        <w:t>оздоровления, развития детей, участию в разработке и реализации современных</w:t>
      </w:r>
      <w:r w:rsidR="006A4888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педагогических проектов.</w:t>
      </w:r>
    </w:p>
    <w:p w:rsidR="00417D04" w:rsidRPr="00F96A6A" w:rsidRDefault="00417D04" w:rsidP="006E713C">
      <w:pPr>
        <w:spacing w:after="0" w:line="240" w:lineRule="auto"/>
        <w:jc w:val="both"/>
        <w:rPr>
          <w:rFonts w:ascii="Times New Roman" w:hAnsi="Times New Roman"/>
        </w:rPr>
      </w:pPr>
      <w:r w:rsidRPr="00F96A6A">
        <w:rPr>
          <w:rFonts w:ascii="Times New Roman" w:hAnsi="Times New Roman"/>
        </w:rPr>
        <w:t>Изменение позиции родителей по отношению к деятельности дошкольного учреждения,</w:t>
      </w:r>
      <w:r w:rsidR="006A4888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привлечение их к организации, контролю и планированию деятельности ДОУ. Повышение</w:t>
      </w:r>
      <w:r w:rsidR="006A4888">
        <w:rPr>
          <w:rFonts w:ascii="Times New Roman" w:hAnsi="Times New Roman"/>
        </w:rPr>
        <w:t xml:space="preserve"> </w:t>
      </w:r>
      <w:r w:rsidRPr="00F96A6A">
        <w:rPr>
          <w:rFonts w:ascii="Times New Roman" w:hAnsi="Times New Roman"/>
        </w:rPr>
        <w:t>психолого – педагогической культуры родителей.</w:t>
      </w:r>
    </w:p>
    <w:p w:rsidR="00417D04" w:rsidRDefault="00417D04" w:rsidP="006E713C">
      <w:pPr>
        <w:spacing w:after="0" w:line="240" w:lineRule="auto"/>
        <w:jc w:val="both"/>
        <w:rPr>
          <w:rFonts w:ascii="Times New Roman" w:hAnsi="Times New Roman"/>
        </w:rPr>
      </w:pPr>
      <w:r w:rsidRPr="00F77BCE">
        <w:rPr>
          <w:rFonts w:ascii="Times New Roman" w:hAnsi="Times New Roman"/>
          <w:b/>
        </w:rPr>
        <w:t>Дополнительное образование:</w:t>
      </w:r>
      <w:r w:rsidRPr="00F96A6A">
        <w:rPr>
          <w:rFonts w:ascii="Times New Roman" w:hAnsi="Times New Roman"/>
        </w:rPr>
        <w:t xml:space="preserve"> Платные образовательные услуги не оказываются</w:t>
      </w:r>
    </w:p>
    <w:p w:rsidR="00417D04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</w:p>
    <w:p w:rsidR="00417D04" w:rsidRPr="00D57B14" w:rsidRDefault="00417D04" w:rsidP="006E713C">
      <w:pPr>
        <w:pStyle w:val="Default"/>
        <w:jc w:val="center"/>
        <w:rPr>
          <w:b/>
          <w:bCs/>
        </w:rPr>
      </w:pPr>
      <w:r w:rsidRPr="00D57B14">
        <w:rPr>
          <w:b/>
          <w:bCs/>
        </w:rPr>
        <w:t>II. Структура и система управления организацией</w:t>
      </w:r>
    </w:p>
    <w:p w:rsidR="00417D04" w:rsidRPr="00A12768" w:rsidRDefault="00A12768" w:rsidP="00164C72">
      <w:pPr>
        <w:pStyle w:val="Default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</w:t>
      </w:r>
      <w:r w:rsidR="00417D04" w:rsidRPr="00A12768">
        <w:rPr>
          <w:bCs/>
          <w:sz w:val="22"/>
          <w:szCs w:val="22"/>
        </w:rPr>
        <w:t xml:space="preserve">Управление МДОУ детским садом № 19 г. Сердобска осуществляется в соответствии с законодательством Российской Федерации с учётом особенностей, установленных Федеральным законом от 29.12.2012 г. №273-ФЗ «Об образовании в Российской Федерации» </w:t>
      </w:r>
    </w:p>
    <w:p w:rsidR="00417D04" w:rsidRPr="00471299" w:rsidRDefault="00417D04" w:rsidP="00164C72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>Управление МДОУ детским садом № 19 г.</w:t>
      </w:r>
      <w:r w:rsidR="00561CF5">
        <w:rPr>
          <w:sz w:val="22"/>
          <w:szCs w:val="22"/>
        </w:rPr>
        <w:t xml:space="preserve"> </w:t>
      </w:r>
      <w:r w:rsidRPr="00471299">
        <w:rPr>
          <w:sz w:val="22"/>
          <w:szCs w:val="22"/>
        </w:rPr>
        <w:t xml:space="preserve">Сердобска осуществляется на основе сочетания принципов единоначалия и коллегиальности. Единоличным исполнительным органом детского сада является заведующая (Дорина Светлана Николаевна), которая осуществляет текущее руководство деятельностью МДОУ детского сада № 19 г. Сердобска. </w:t>
      </w:r>
    </w:p>
    <w:p w:rsidR="00561CF5" w:rsidRPr="00471299" w:rsidRDefault="00417D04" w:rsidP="00164C72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В МДОУ детском саду № 19 г. Сердобска сформированы коллегиальные органы управления, к которым относятся: </w:t>
      </w:r>
    </w:p>
    <w:p w:rsidR="00417D04" w:rsidRPr="00471299" w:rsidRDefault="00417D04" w:rsidP="00164C72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- </w:t>
      </w:r>
      <w:r w:rsidRPr="00471299">
        <w:rPr>
          <w:b/>
          <w:bCs/>
          <w:sz w:val="22"/>
          <w:szCs w:val="22"/>
        </w:rPr>
        <w:t xml:space="preserve">Общее собрание трудового коллектива. </w:t>
      </w:r>
    </w:p>
    <w:p w:rsidR="00417D04" w:rsidRPr="00471299" w:rsidRDefault="00417D04" w:rsidP="007F3319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Реализует право работников участвовать в управлении образовательной организацией, в том числе: </w:t>
      </w:r>
    </w:p>
    <w:p w:rsidR="00417D04" w:rsidRPr="00471299" w:rsidRDefault="00417D04" w:rsidP="007F3319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− участвовать в разработке и принятии коллективного договора, Правил трудового распорядка, изменений и дополнений к ним; </w:t>
      </w:r>
    </w:p>
    <w:p w:rsidR="00417D04" w:rsidRPr="00471299" w:rsidRDefault="00417D04" w:rsidP="007F3319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− принимать локальные акты, которые регламентируют деятельность образовательной организации и связаны с правами и обязанностями работников; </w:t>
      </w:r>
    </w:p>
    <w:p w:rsidR="00417D04" w:rsidRPr="00471299" w:rsidRDefault="00417D04" w:rsidP="007F3319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>− разрешать конфликтные ситуации между работниками и</w:t>
      </w:r>
      <w:r>
        <w:rPr>
          <w:sz w:val="22"/>
          <w:szCs w:val="22"/>
        </w:rPr>
        <w:t xml:space="preserve"> администрацией образовательной </w:t>
      </w:r>
      <w:r w:rsidRPr="00471299">
        <w:rPr>
          <w:sz w:val="22"/>
          <w:szCs w:val="22"/>
        </w:rPr>
        <w:t xml:space="preserve">организации; </w:t>
      </w:r>
    </w:p>
    <w:p w:rsidR="00417D04" w:rsidRPr="00471299" w:rsidRDefault="00417D04" w:rsidP="007F3319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− вносить предложения по корректировке плана мероприятий организации, совершенствованию ее работы и развитию материальной базы </w:t>
      </w:r>
    </w:p>
    <w:p w:rsidR="00417D04" w:rsidRPr="00471299" w:rsidRDefault="00417D04" w:rsidP="006E713C">
      <w:pPr>
        <w:pStyle w:val="Default"/>
        <w:jc w:val="both"/>
        <w:rPr>
          <w:sz w:val="22"/>
          <w:szCs w:val="22"/>
        </w:rPr>
      </w:pPr>
      <w:r w:rsidRPr="00471299">
        <w:rPr>
          <w:b/>
          <w:bCs/>
          <w:sz w:val="22"/>
          <w:szCs w:val="22"/>
        </w:rPr>
        <w:t xml:space="preserve">- педагогический Совет </w:t>
      </w:r>
    </w:p>
    <w:p w:rsidR="00417D04" w:rsidRPr="00471299" w:rsidRDefault="00417D04" w:rsidP="006E713C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Осуществляет текущее руководство образовательной деятельностью детского сада, в том числе рассматривает вопросы: </w:t>
      </w:r>
    </w:p>
    <w:p w:rsidR="00417D04" w:rsidRPr="00471299" w:rsidRDefault="00417D04" w:rsidP="006E713C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− развития образовательных услуг; </w:t>
      </w:r>
    </w:p>
    <w:p w:rsidR="00417D04" w:rsidRPr="00471299" w:rsidRDefault="00417D04" w:rsidP="006E713C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− регламентации образовательных отношений; </w:t>
      </w:r>
    </w:p>
    <w:p w:rsidR="00417D04" w:rsidRPr="00471299" w:rsidRDefault="00417D04" w:rsidP="006E713C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− разработки образовательных программ; </w:t>
      </w:r>
    </w:p>
    <w:p w:rsidR="00417D04" w:rsidRPr="00471299" w:rsidRDefault="00417D04" w:rsidP="006E713C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− выбора учебных пособий, средств обучения и воспитания; </w:t>
      </w:r>
    </w:p>
    <w:p w:rsidR="00417D04" w:rsidRPr="00471299" w:rsidRDefault="00417D04" w:rsidP="006E713C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− материально-технического обеспечения образовательного процесса; </w:t>
      </w:r>
    </w:p>
    <w:p w:rsidR="00417D04" w:rsidRPr="00471299" w:rsidRDefault="00417D04" w:rsidP="006E713C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− аттестации, повышении квалификации педагогических работников; </w:t>
      </w:r>
    </w:p>
    <w:p w:rsidR="00417D04" w:rsidRPr="00471299" w:rsidRDefault="00417D04" w:rsidP="006E713C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− координации деятельности методических объединений. </w:t>
      </w:r>
    </w:p>
    <w:p w:rsidR="00417D04" w:rsidRPr="00471299" w:rsidRDefault="00417D04" w:rsidP="006E713C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В целях учёта мнения воспитанников, родителей (законных представителей) воспитанников и педагогических работников по вопросам управления МДОУ детского сада № 19 г. Сердобска и при принятии локальных нормативных актов создан </w:t>
      </w:r>
      <w:r w:rsidRPr="00471299">
        <w:rPr>
          <w:b/>
          <w:bCs/>
          <w:sz w:val="22"/>
          <w:szCs w:val="22"/>
        </w:rPr>
        <w:t xml:space="preserve">Совет детского сада </w:t>
      </w:r>
      <w:r w:rsidRPr="00471299">
        <w:rPr>
          <w:sz w:val="22"/>
          <w:szCs w:val="22"/>
        </w:rPr>
        <w:t xml:space="preserve">и </w:t>
      </w:r>
      <w:r w:rsidRPr="00471299">
        <w:rPr>
          <w:b/>
          <w:bCs/>
          <w:sz w:val="22"/>
          <w:szCs w:val="22"/>
        </w:rPr>
        <w:t xml:space="preserve">Первичная профсоюзная организация работников МДОУ детского сада № 19 г. Сердобска. </w:t>
      </w:r>
      <w:r w:rsidRPr="00471299">
        <w:rPr>
          <w:sz w:val="22"/>
          <w:szCs w:val="22"/>
        </w:rPr>
        <w:t xml:space="preserve">В Совет детского сада входят родители (законные представители) воспитанников, которые избираются на групповых родительских собраниях. </w:t>
      </w:r>
    </w:p>
    <w:p w:rsidR="00417D04" w:rsidRPr="00471299" w:rsidRDefault="00417D04" w:rsidP="006E713C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Рассматривает вопросы: </w:t>
      </w:r>
    </w:p>
    <w:p w:rsidR="00417D04" w:rsidRPr="00471299" w:rsidRDefault="00417D04" w:rsidP="006E71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71299">
        <w:rPr>
          <w:sz w:val="22"/>
          <w:szCs w:val="22"/>
        </w:rPr>
        <w:t xml:space="preserve"> развития образовательной организации; </w:t>
      </w:r>
    </w:p>
    <w:p w:rsidR="00417D04" w:rsidRPr="00471299" w:rsidRDefault="00417D04" w:rsidP="006E71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71299">
        <w:rPr>
          <w:sz w:val="22"/>
          <w:szCs w:val="22"/>
        </w:rPr>
        <w:t xml:space="preserve"> финансово-хозяйственной деятельности; </w:t>
      </w:r>
    </w:p>
    <w:p w:rsidR="00417D04" w:rsidRPr="002A750A" w:rsidRDefault="00417D04" w:rsidP="006E71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71299">
        <w:rPr>
          <w:sz w:val="22"/>
          <w:szCs w:val="22"/>
        </w:rPr>
        <w:t xml:space="preserve"> матер</w:t>
      </w:r>
      <w:r w:rsidR="00577D76">
        <w:rPr>
          <w:sz w:val="22"/>
          <w:szCs w:val="22"/>
        </w:rPr>
        <w:t>иально-технического обеспечения</w:t>
      </w:r>
      <w:r w:rsidRPr="00471299">
        <w:rPr>
          <w:b/>
          <w:bCs/>
          <w:sz w:val="22"/>
          <w:szCs w:val="22"/>
        </w:rPr>
        <w:t xml:space="preserve">. </w:t>
      </w:r>
    </w:p>
    <w:p w:rsidR="00417D04" w:rsidRPr="00471299" w:rsidRDefault="00417D04" w:rsidP="006E713C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Для повышения эффективности работы в ДОО регулярно проводится изучение мнения родителей. Анализ результатов анкетирования родителей воспитанников позволил установить соответствие результатов деятельности дошкольного учреждения запросам родителей, их удовлетворение качеством образовательных услуг. </w:t>
      </w:r>
    </w:p>
    <w:p w:rsidR="00417D04" w:rsidRPr="002A750A" w:rsidRDefault="00417D04" w:rsidP="006E713C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 w:rsidRPr="00471299">
        <w:rPr>
          <w:rFonts w:ascii="Times New Roman" w:hAnsi="Times New Roman"/>
        </w:rPr>
        <w:lastRenderedPageBreak/>
        <w:t xml:space="preserve">Детский сад ведет государственные паблики – официальные сообщества «ВКОНТАКТЕ» </w:t>
      </w:r>
      <w:r w:rsidRPr="005B4E86">
        <w:rPr>
          <w:rFonts w:ascii="Times New Roman" w:hAnsi="Times New Roman"/>
        </w:rPr>
        <w:t>https://vk.com/</w:t>
      </w:r>
      <w:r w:rsidRPr="005B4E86">
        <w:rPr>
          <w:rFonts w:ascii="Times New Roman" w:hAnsi="Times New Roman"/>
          <w:lang w:val="en-US"/>
        </w:rPr>
        <w:t>public</w:t>
      </w:r>
      <w:r w:rsidRPr="005B4E86">
        <w:rPr>
          <w:rFonts w:ascii="Times New Roman" w:hAnsi="Times New Roman"/>
        </w:rPr>
        <w:t>216471115</w:t>
      </w:r>
      <w:r w:rsidRPr="00471299">
        <w:rPr>
          <w:rFonts w:ascii="Times New Roman" w:hAnsi="Times New Roman"/>
        </w:rPr>
        <w:t xml:space="preserve">, где пользователи получают </w:t>
      </w:r>
      <w:r w:rsidRPr="002A750A">
        <w:rPr>
          <w:rFonts w:ascii="Times New Roman" w:hAnsi="Times New Roman"/>
        </w:rPr>
        <w:t>актуальную достоверную информацию о работе органов власти, деятельности ДОО, ежедневно получают новостную информацию, объявления, у каждого имеется возможность выйти на обратную связь, оставить обращение в комментариях к постам, в сообщениях группы, воспользоваться виджетами «Сообщить о проблеме» или «Высказать мнение».</w:t>
      </w:r>
    </w:p>
    <w:p w:rsidR="00417D04" w:rsidRPr="00471299" w:rsidRDefault="00577D76" w:rsidP="006D59B7">
      <w:pPr>
        <w:tabs>
          <w:tab w:val="left" w:pos="179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417D04" w:rsidRPr="00471299">
        <w:rPr>
          <w:rFonts w:ascii="Times New Roman" w:hAnsi="Times New Roman"/>
        </w:rPr>
        <w:t xml:space="preserve">Структура, порядок формирования, срок полномочий и компетенция органов управления детским садом, порядок принятия ими решений и выступления от имени образовательной организации устанавливаются </w:t>
      </w:r>
      <w:r w:rsidR="00417D04" w:rsidRPr="00471299">
        <w:rPr>
          <w:rFonts w:ascii="Times New Roman" w:hAnsi="Times New Roman"/>
          <w:b/>
          <w:bCs/>
          <w:i/>
          <w:iCs/>
        </w:rPr>
        <w:t>Уставом МДОУ детского сада №19 г.</w:t>
      </w:r>
      <w:r w:rsidR="00561CF5">
        <w:rPr>
          <w:rFonts w:ascii="Times New Roman" w:hAnsi="Times New Roman"/>
          <w:b/>
          <w:bCs/>
          <w:i/>
          <w:iCs/>
        </w:rPr>
        <w:t xml:space="preserve"> </w:t>
      </w:r>
      <w:r w:rsidR="00417D04" w:rsidRPr="00471299">
        <w:rPr>
          <w:rFonts w:ascii="Times New Roman" w:hAnsi="Times New Roman"/>
          <w:b/>
          <w:bCs/>
          <w:i/>
          <w:iCs/>
        </w:rPr>
        <w:t>Сердобска</w:t>
      </w:r>
      <w:r w:rsidR="00417D04" w:rsidRPr="00471299">
        <w:rPr>
          <w:rFonts w:ascii="Times New Roman" w:hAnsi="Times New Roman"/>
          <w:i/>
          <w:iCs/>
        </w:rPr>
        <w:t xml:space="preserve">. </w:t>
      </w:r>
    </w:p>
    <w:p w:rsidR="001D35E3" w:rsidRDefault="00417D04" w:rsidP="006D59B7">
      <w:pPr>
        <w:pStyle w:val="Default"/>
        <w:jc w:val="both"/>
        <w:rPr>
          <w:sz w:val="22"/>
          <w:szCs w:val="22"/>
        </w:rPr>
      </w:pPr>
      <w:r w:rsidRPr="00471299">
        <w:rPr>
          <w:b/>
          <w:bCs/>
          <w:sz w:val="22"/>
          <w:szCs w:val="22"/>
        </w:rPr>
        <w:t xml:space="preserve">Вывод: </w:t>
      </w:r>
      <w:r w:rsidRPr="00471299">
        <w:rPr>
          <w:sz w:val="22"/>
          <w:szCs w:val="22"/>
        </w:rPr>
        <w:t xml:space="preserve">Детский сад зарегистрирован и функционирует в соответствии с нормативными документами в сфере образования. Структура и механизм управления дошкольным учреждением определяет его стабильное функционирование. Управление Детским садом осуществляется на основе сочетания принципов единоначалия и коллегиальности на аналитическом уровне. </w:t>
      </w:r>
    </w:p>
    <w:p w:rsidR="00AB43AD" w:rsidRPr="00471299" w:rsidRDefault="00AB43AD" w:rsidP="006D59B7">
      <w:pPr>
        <w:pStyle w:val="Default"/>
        <w:jc w:val="both"/>
        <w:rPr>
          <w:sz w:val="22"/>
          <w:szCs w:val="22"/>
        </w:rPr>
      </w:pPr>
    </w:p>
    <w:p w:rsidR="00417D04" w:rsidRPr="00BF38F2" w:rsidRDefault="00417D04" w:rsidP="00AF30C0">
      <w:pPr>
        <w:pStyle w:val="Default"/>
        <w:jc w:val="center"/>
      </w:pPr>
      <w:r w:rsidRPr="00BF38F2">
        <w:rPr>
          <w:b/>
          <w:bCs/>
        </w:rPr>
        <w:t>III. Оценка содержания и качества подготовки обучающихся.</w:t>
      </w:r>
    </w:p>
    <w:p w:rsidR="00417D04" w:rsidRPr="00471299" w:rsidRDefault="009E0BEB" w:rsidP="006D59B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17D04" w:rsidRPr="00471299">
        <w:rPr>
          <w:sz w:val="22"/>
          <w:szCs w:val="22"/>
        </w:rPr>
        <w:t xml:space="preserve">Содержание образовательных программ детского сада соответствует основным положениям возрастной психологии и дошкольной педагогики. Формами организации педагогического процесса в МДОУ являются: </w:t>
      </w:r>
    </w:p>
    <w:p w:rsidR="00417D04" w:rsidRPr="00471299" w:rsidRDefault="00417D04" w:rsidP="006D59B7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- занятие – организованная образовательная деятельность; </w:t>
      </w:r>
    </w:p>
    <w:p w:rsidR="00417D04" w:rsidRPr="00471299" w:rsidRDefault="00417D04" w:rsidP="006D59B7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- образовательная деятельность в режимных моментах; </w:t>
      </w:r>
    </w:p>
    <w:p w:rsidR="00417D04" w:rsidRPr="00471299" w:rsidRDefault="00417D04" w:rsidP="006D59B7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>-</w:t>
      </w:r>
      <w:r w:rsidR="009E0BEB">
        <w:rPr>
          <w:sz w:val="22"/>
          <w:szCs w:val="22"/>
        </w:rPr>
        <w:t xml:space="preserve"> самостоятельная деятельность. </w:t>
      </w:r>
    </w:p>
    <w:p w:rsidR="00417D04" w:rsidRPr="00AF30C0" w:rsidRDefault="009E0BEB" w:rsidP="00AF30C0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17D04" w:rsidRPr="00471299">
        <w:rPr>
          <w:sz w:val="22"/>
          <w:szCs w:val="22"/>
        </w:rPr>
        <w:t xml:space="preserve">Образовательная деятельность строилась по комплексно-тематическому принципу на основе </w:t>
      </w:r>
      <w:r w:rsidR="00417D04" w:rsidRPr="00AF30C0">
        <w:rPr>
          <w:color w:val="auto"/>
          <w:sz w:val="22"/>
          <w:szCs w:val="22"/>
        </w:rPr>
        <w:t xml:space="preserve">интеграции образовательных областей. Работа над темой велась как на занятиях, так и в процессе режимных моментов и самостоятельной деятельности детей в обогащенных по теме развивающих центрах. Количество ООД и их длительность определены таблицей 6.6 СанПиН 1.2.3685-21 и зависят от возраста ребенка. </w:t>
      </w:r>
    </w:p>
    <w:p w:rsidR="00A04FA9" w:rsidRPr="007F3319" w:rsidRDefault="00417D04" w:rsidP="007F3319">
      <w:pPr>
        <w:pStyle w:val="Default"/>
        <w:jc w:val="both"/>
        <w:rPr>
          <w:color w:val="auto"/>
          <w:sz w:val="22"/>
          <w:szCs w:val="22"/>
        </w:rPr>
      </w:pPr>
      <w:r w:rsidRPr="00AF30C0">
        <w:rPr>
          <w:color w:val="auto"/>
          <w:sz w:val="22"/>
          <w:szCs w:val="22"/>
        </w:rPr>
        <w:t>Реализация ОП ДО строилась в соответствии с образовательными областями:  «Физическое развитие»;  «Социа</w:t>
      </w:r>
      <w:r w:rsidR="007F3319">
        <w:rPr>
          <w:color w:val="auto"/>
          <w:sz w:val="22"/>
          <w:szCs w:val="22"/>
        </w:rPr>
        <w:t>льно-коммуникативное развитие»; «Познавательное развитие»;</w:t>
      </w:r>
      <w:r w:rsidRPr="00AF30C0">
        <w:rPr>
          <w:color w:val="auto"/>
          <w:sz w:val="22"/>
          <w:szCs w:val="22"/>
        </w:rPr>
        <w:t xml:space="preserve"> «Художественно-эстетическое развитие»; </w:t>
      </w:r>
      <w:r w:rsidRPr="00AF30C0">
        <w:t xml:space="preserve"> «Речевое развитие». </w:t>
      </w:r>
    </w:p>
    <w:p w:rsidR="00A04FA9" w:rsidRPr="00AF30C0" w:rsidRDefault="00A04FA9" w:rsidP="00AF30C0">
      <w:pPr>
        <w:tabs>
          <w:tab w:val="left" w:pos="1790"/>
        </w:tabs>
        <w:spacing w:after="0" w:line="240" w:lineRule="auto"/>
        <w:rPr>
          <w:rFonts w:ascii="Times New Roman" w:hAnsi="Times New Roman"/>
        </w:rPr>
      </w:pPr>
      <w:r w:rsidRPr="00AF30C0">
        <w:rPr>
          <w:rFonts w:ascii="Times New Roman" w:hAnsi="Times New Roman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ДОУ:</w:t>
      </w:r>
    </w:p>
    <w:p w:rsidR="00A04FA9" w:rsidRPr="00AF30C0" w:rsidRDefault="00A04FA9" w:rsidP="00AF30C0">
      <w:pPr>
        <w:tabs>
          <w:tab w:val="left" w:pos="1790"/>
        </w:tabs>
        <w:spacing w:after="0" w:line="240" w:lineRule="auto"/>
        <w:rPr>
          <w:rFonts w:ascii="Times New Roman" w:hAnsi="Times New Roman"/>
        </w:rPr>
      </w:pPr>
      <w:r w:rsidRPr="00AF30C0">
        <w:rPr>
          <w:rFonts w:ascii="Times New Roman" w:hAnsi="Times New Roman"/>
        </w:rPr>
        <w:t>− режимные моменты; игровая деятельность;</w:t>
      </w:r>
    </w:p>
    <w:p w:rsidR="00A04FA9" w:rsidRPr="00AF30C0" w:rsidRDefault="00A04FA9" w:rsidP="00AF30C0">
      <w:pPr>
        <w:tabs>
          <w:tab w:val="left" w:pos="1790"/>
        </w:tabs>
        <w:spacing w:after="0" w:line="240" w:lineRule="auto"/>
        <w:rPr>
          <w:rFonts w:ascii="Times New Roman" w:hAnsi="Times New Roman"/>
        </w:rPr>
      </w:pPr>
      <w:r w:rsidRPr="00AF30C0">
        <w:rPr>
          <w:rFonts w:ascii="Times New Roman" w:hAnsi="Times New Roman"/>
        </w:rPr>
        <w:t>− специально организованная совместная деятельность;</w:t>
      </w:r>
    </w:p>
    <w:p w:rsidR="00417D04" w:rsidRDefault="00A04FA9" w:rsidP="006E713C">
      <w:pPr>
        <w:tabs>
          <w:tab w:val="left" w:pos="1790"/>
        </w:tabs>
        <w:spacing w:after="0" w:line="240" w:lineRule="auto"/>
        <w:rPr>
          <w:rFonts w:ascii="Times New Roman" w:hAnsi="Times New Roman"/>
        </w:rPr>
      </w:pPr>
      <w:r w:rsidRPr="00AF30C0">
        <w:rPr>
          <w:rFonts w:ascii="Times New Roman" w:hAnsi="Times New Roman"/>
        </w:rPr>
        <w:t>− индивидуальная и подгрупповая работа; самостоятельна</w:t>
      </w:r>
      <w:r w:rsidR="00D733F0">
        <w:rPr>
          <w:rFonts w:ascii="Times New Roman" w:hAnsi="Times New Roman"/>
        </w:rPr>
        <w:t>я деятельности</w:t>
      </w:r>
    </w:p>
    <w:p w:rsidR="00417D04" w:rsidRPr="00164C72" w:rsidRDefault="00D733F0" w:rsidP="007F3319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</w:t>
      </w:r>
      <w:r w:rsidR="00417D04">
        <w:rPr>
          <w:sz w:val="23"/>
          <w:szCs w:val="23"/>
        </w:rPr>
        <w:t xml:space="preserve"> </w:t>
      </w:r>
      <w:r w:rsidR="00164C72">
        <w:rPr>
          <w:sz w:val="23"/>
          <w:szCs w:val="23"/>
        </w:rPr>
        <w:t xml:space="preserve">   </w:t>
      </w:r>
      <w:r w:rsidR="00417D04">
        <w:rPr>
          <w:sz w:val="23"/>
          <w:szCs w:val="23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</w:t>
      </w:r>
      <w:r w:rsidR="007F3319">
        <w:rPr>
          <w:sz w:val="23"/>
          <w:szCs w:val="23"/>
        </w:rPr>
        <w:t xml:space="preserve">дошкольного возраста конкретных </w:t>
      </w:r>
      <w:r w:rsidR="00417D04">
        <w:rPr>
          <w:sz w:val="23"/>
          <w:szCs w:val="23"/>
        </w:rPr>
        <w:t>образователь</w:t>
      </w:r>
      <w:r w:rsidR="007F3319">
        <w:rPr>
          <w:sz w:val="23"/>
          <w:szCs w:val="23"/>
        </w:rPr>
        <w:t>-</w:t>
      </w:r>
      <w:r w:rsidR="00417D04">
        <w:rPr>
          <w:sz w:val="23"/>
          <w:szCs w:val="23"/>
        </w:rPr>
        <w:t>ных достижений. Наша задача – создать предпосылки для</w:t>
      </w:r>
      <w:r w:rsidR="007F3319">
        <w:rPr>
          <w:sz w:val="23"/>
          <w:szCs w:val="23"/>
        </w:rPr>
        <w:t xml:space="preserve"> раскрытия способностей каждого </w:t>
      </w:r>
      <w:r w:rsidR="00417D04">
        <w:rPr>
          <w:sz w:val="23"/>
          <w:szCs w:val="23"/>
        </w:rPr>
        <w:t>ребёнка, заложенных в него природой; обеспечить равные стартовые возможности при поступлении в школу</w:t>
      </w:r>
      <w:r w:rsidR="00164C72">
        <w:rPr>
          <w:sz w:val="23"/>
          <w:szCs w:val="23"/>
        </w:rPr>
        <w:t>.</w:t>
      </w:r>
      <w:r w:rsidR="00417D04">
        <w:rPr>
          <w:sz w:val="23"/>
          <w:szCs w:val="23"/>
        </w:rPr>
        <w:t xml:space="preserve"> </w:t>
      </w:r>
    </w:p>
    <w:p w:rsidR="00417D04" w:rsidRPr="00471299" w:rsidRDefault="00787E3D" w:rsidP="006E71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17D04" w:rsidRPr="00471299">
        <w:rPr>
          <w:sz w:val="22"/>
          <w:szCs w:val="22"/>
        </w:rPr>
        <w:t xml:space="preserve">При соблюдении требований к реализации образовательной Программы и создании необходимой образовательной среды у ребенка формируются фундаментальные качества (личностного и общего психологического развития), создающие основу преемственности дошкольного и начального общего образования за счет того, что они способствуют развитию у детей дошкольного возраста предпосылок к учебной деятельности на этапе завершения ими дошкольного образования. </w:t>
      </w:r>
    </w:p>
    <w:p w:rsidR="00417D04" w:rsidRPr="00471299" w:rsidRDefault="00417D04" w:rsidP="006E713C">
      <w:pPr>
        <w:pStyle w:val="Default"/>
        <w:jc w:val="both"/>
        <w:rPr>
          <w:sz w:val="22"/>
          <w:szCs w:val="22"/>
        </w:rPr>
      </w:pPr>
      <w:r w:rsidRPr="00471299">
        <w:rPr>
          <w:i/>
          <w:iCs/>
          <w:sz w:val="22"/>
          <w:szCs w:val="22"/>
        </w:rPr>
        <w:t xml:space="preserve">Адаптированная образовательная программа </w:t>
      </w:r>
      <w:r w:rsidRPr="00471299">
        <w:rPr>
          <w:sz w:val="22"/>
          <w:szCs w:val="22"/>
        </w:rPr>
        <w:t>дошкольного образования для обучающихся с тяжелыми нарушениями речи Муниципального дошкольного образовательного учреждения детского сада комбинированного вида № 19 г. Сердобска, реализована в полном объеме, коррекционная работа проводилась с использованием наглядных, практических и словесных методов обучения и воспитания с учетом психофизического состояния детей, с использованием дидактического материала. В 2025 году коррекционную помощь в группе компенсир</w:t>
      </w:r>
      <w:r w:rsidR="007F3319">
        <w:rPr>
          <w:sz w:val="22"/>
          <w:szCs w:val="22"/>
        </w:rPr>
        <w:t>ующей направленности получало 12</w:t>
      </w:r>
      <w:r w:rsidRPr="00471299">
        <w:rPr>
          <w:sz w:val="22"/>
          <w:szCs w:val="22"/>
        </w:rPr>
        <w:t xml:space="preserve"> детей с ТНР . Коррекционная работа проводилась по следующим направлениям: накопление и актуализация словаря, уточнение лексикограмматических категорий, развитие фонематических представлений, коррекция нарушений звукопроизношения, развитие связной речи. </w:t>
      </w:r>
    </w:p>
    <w:p w:rsidR="00417D04" w:rsidRPr="00471299" w:rsidRDefault="007F3319" w:rsidP="006E71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17D04" w:rsidRPr="00471299">
        <w:rPr>
          <w:sz w:val="22"/>
          <w:szCs w:val="22"/>
        </w:rPr>
        <w:t>В 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и индивидуальных особенностей воспитанников, которая позволяет поддерживать качество подготовки воспитанников к школе на достаточно высоком уровн</w:t>
      </w:r>
      <w:r w:rsidR="00D07DE2">
        <w:rPr>
          <w:sz w:val="22"/>
          <w:szCs w:val="22"/>
        </w:rPr>
        <w:t>е. Хорошие результаты достигаются</w:t>
      </w:r>
      <w:r w:rsidR="00417D04" w:rsidRPr="00471299">
        <w:rPr>
          <w:sz w:val="22"/>
          <w:szCs w:val="22"/>
        </w:rPr>
        <w:t xml:space="preserve">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здоровьесберегающих технологий и обогащению развивающей предметно- пространственной среды. </w:t>
      </w:r>
      <w:r w:rsidR="00417D04" w:rsidRPr="00471299">
        <w:rPr>
          <w:sz w:val="22"/>
          <w:szCs w:val="22"/>
        </w:rPr>
        <w:lastRenderedPageBreak/>
        <w:t xml:space="preserve">Выполнение детьми программы осуществляется и планируется с учетом индивидуальных особенностей развития, состояния здоровья, способностей и интересов воспитанников. Также планируется индивидуальная работа с детьми, имеющими ограниченные возможности здоровья (ОВЗ), через интеграцию деятельности всех педагогических работников и родителей </w:t>
      </w:r>
    </w:p>
    <w:p w:rsidR="00417D04" w:rsidRPr="007641A5" w:rsidRDefault="00417D04" w:rsidP="007641A5">
      <w:pPr>
        <w:tabs>
          <w:tab w:val="left" w:pos="1790"/>
        </w:tabs>
        <w:spacing w:after="0"/>
        <w:jc w:val="center"/>
        <w:rPr>
          <w:rFonts w:ascii="Times New Roman" w:hAnsi="Times New Roman"/>
          <w:b/>
        </w:rPr>
      </w:pPr>
      <w:r w:rsidRPr="007641A5">
        <w:rPr>
          <w:rFonts w:ascii="Times New Roman" w:hAnsi="Times New Roman"/>
          <w:b/>
          <w:sz w:val="23"/>
          <w:szCs w:val="23"/>
        </w:rPr>
        <w:t>Результаты адаптации детей к ДОУ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38"/>
        <w:gridCol w:w="3238"/>
        <w:gridCol w:w="3238"/>
      </w:tblGrid>
      <w:tr w:rsidR="00417D04" w:rsidRPr="00D36B0B" w:rsidTr="00D36B0B">
        <w:tc>
          <w:tcPr>
            <w:tcW w:w="3238" w:type="dxa"/>
            <w:vMerge w:val="restart"/>
          </w:tcPr>
          <w:p w:rsidR="00417D04" w:rsidRPr="00471299" w:rsidRDefault="00417D04" w:rsidP="00D36B0B">
            <w:pPr>
              <w:tabs>
                <w:tab w:val="left" w:pos="179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Уровни адаптации</w:t>
            </w:r>
          </w:p>
        </w:tc>
        <w:tc>
          <w:tcPr>
            <w:tcW w:w="6476" w:type="dxa"/>
            <w:gridSpan w:val="2"/>
          </w:tcPr>
          <w:p w:rsidR="00417D04" w:rsidRPr="00471299" w:rsidRDefault="00417D04" w:rsidP="00D36B0B">
            <w:pPr>
              <w:tabs>
                <w:tab w:val="left" w:pos="179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417D04" w:rsidRPr="00D36B0B" w:rsidTr="00D36B0B">
        <w:tc>
          <w:tcPr>
            <w:tcW w:w="3238" w:type="dxa"/>
            <w:vMerge/>
          </w:tcPr>
          <w:p w:rsidR="00417D04" w:rsidRPr="00471299" w:rsidRDefault="00417D04" w:rsidP="00D36B0B">
            <w:pPr>
              <w:tabs>
                <w:tab w:val="left" w:pos="179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8" w:type="dxa"/>
          </w:tcPr>
          <w:p w:rsidR="00417D04" w:rsidRPr="00471299" w:rsidRDefault="00417D04" w:rsidP="002A750A">
            <w:pPr>
              <w:pStyle w:val="Default"/>
              <w:jc w:val="center"/>
              <w:rPr>
                <w:sz w:val="20"/>
                <w:szCs w:val="20"/>
              </w:rPr>
            </w:pPr>
            <w:r w:rsidRPr="00471299">
              <w:rPr>
                <w:sz w:val="20"/>
                <w:szCs w:val="20"/>
              </w:rPr>
              <w:t>Кол-во детей</w:t>
            </w:r>
          </w:p>
        </w:tc>
        <w:tc>
          <w:tcPr>
            <w:tcW w:w="3238" w:type="dxa"/>
          </w:tcPr>
          <w:p w:rsidR="00417D04" w:rsidRPr="00471299" w:rsidRDefault="00417D04" w:rsidP="002A750A">
            <w:pPr>
              <w:pStyle w:val="Default"/>
              <w:jc w:val="center"/>
              <w:rPr>
                <w:sz w:val="20"/>
                <w:szCs w:val="20"/>
              </w:rPr>
            </w:pPr>
            <w:r w:rsidRPr="00471299">
              <w:rPr>
                <w:sz w:val="20"/>
                <w:szCs w:val="20"/>
              </w:rPr>
              <w:t>%</w:t>
            </w:r>
          </w:p>
        </w:tc>
      </w:tr>
      <w:tr w:rsidR="00417D04" w:rsidRPr="00D36B0B" w:rsidTr="00D36B0B">
        <w:tc>
          <w:tcPr>
            <w:tcW w:w="3238" w:type="dxa"/>
          </w:tcPr>
          <w:p w:rsidR="00417D04" w:rsidRPr="00471299" w:rsidRDefault="00417D04" w:rsidP="007641A5">
            <w:pPr>
              <w:pStyle w:val="Default"/>
              <w:rPr>
                <w:sz w:val="20"/>
                <w:szCs w:val="20"/>
              </w:rPr>
            </w:pPr>
            <w:r w:rsidRPr="00471299">
              <w:rPr>
                <w:sz w:val="20"/>
                <w:szCs w:val="20"/>
              </w:rPr>
              <w:t xml:space="preserve">Легкая </w:t>
            </w:r>
          </w:p>
        </w:tc>
        <w:tc>
          <w:tcPr>
            <w:tcW w:w="3238" w:type="dxa"/>
          </w:tcPr>
          <w:p w:rsidR="00417D04" w:rsidRPr="002A750A" w:rsidRDefault="00787E3D" w:rsidP="002A750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3238" w:type="dxa"/>
          </w:tcPr>
          <w:p w:rsidR="00417D04" w:rsidRPr="002A750A" w:rsidRDefault="00787E3D" w:rsidP="002A750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83</w:t>
            </w:r>
            <w:r w:rsidR="00417D04" w:rsidRPr="002A750A">
              <w:rPr>
                <w:color w:val="auto"/>
                <w:sz w:val="20"/>
                <w:szCs w:val="20"/>
              </w:rPr>
              <w:t xml:space="preserve"> %</w:t>
            </w:r>
          </w:p>
        </w:tc>
      </w:tr>
      <w:tr w:rsidR="00417D04" w:rsidRPr="00D36B0B" w:rsidTr="00D36B0B">
        <w:tc>
          <w:tcPr>
            <w:tcW w:w="3238" w:type="dxa"/>
          </w:tcPr>
          <w:p w:rsidR="00417D04" w:rsidRPr="00471299" w:rsidRDefault="00417D04" w:rsidP="007641A5">
            <w:pPr>
              <w:pStyle w:val="Default"/>
              <w:rPr>
                <w:sz w:val="20"/>
                <w:szCs w:val="20"/>
              </w:rPr>
            </w:pPr>
            <w:r w:rsidRPr="00471299">
              <w:rPr>
                <w:sz w:val="20"/>
                <w:szCs w:val="20"/>
              </w:rPr>
              <w:t xml:space="preserve">Средняя </w:t>
            </w:r>
          </w:p>
        </w:tc>
        <w:tc>
          <w:tcPr>
            <w:tcW w:w="3238" w:type="dxa"/>
          </w:tcPr>
          <w:p w:rsidR="00417D04" w:rsidRPr="002A750A" w:rsidRDefault="00787E3D" w:rsidP="002A750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3238" w:type="dxa"/>
          </w:tcPr>
          <w:p w:rsidR="00417D04" w:rsidRPr="002A750A" w:rsidRDefault="00787E3D" w:rsidP="002A750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17 </w:t>
            </w:r>
            <w:r w:rsidR="00417D04" w:rsidRPr="002A750A">
              <w:rPr>
                <w:color w:val="auto"/>
                <w:sz w:val="20"/>
                <w:szCs w:val="20"/>
              </w:rPr>
              <w:t>%</w:t>
            </w:r>
          </w:p>
        </w:tc>
      </w:tr>
      <w:tr w:rsidR="00417D04" w:rsidRPr="00D36B0B" w:rsidTr="00D36B0B">
        <w:tc>
          <w:tcPr>
            <w:tcW w:w="3238" w:type="dxa"/>
          </w:tcPr>
          <w:p w:rsidR="00417D04" w:rsidRPr="00471299" w:rsidRDefault="00417D04" w:rsidP="007641A5">
            <w:pPr>
              <w:pStyle w:val="Default"/>
              <w:rPr>
                <w:sz w:val="20"/>
                <w:szCs w:val="20"/>
              </w:rPr>
            </w:pPr>
            <w:r w:rsidRPr="00471299">
              <w:rPr>
                <w:sz w:val="20"/>
                <w:szCs w:val="20"/>
              </w:rPr>
              <w:t xml:space="preserve">Усложненная </w:t>
            </w:r>
          </w:p>
        </w:tc>
        <w:tc>
          <w:tcPr>
            <w:tcW w:w="3238" w:type="dxa"/>
          </w:tcPr>
          <w:p w:rsidR="00417D04" w:rsidRPr="002A750A" w:rsidRDefault="00417D04" w:rsidP="002A750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A750A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238" w:type="dxa"/>
          </w:tcPr>
          <w:p w:rsidR="00417D04" w:rsidRPr="002A750A" w:rsidRDefault="00417D04" w:rsidP="002A750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A750A">
              <w:rPr>
                <w:color w:val="auto"/>
                <w:sz w:val="20"/>
                <w:szCs w:val="20"/>
              </w:rPr>
              <w:t>0</w:t>
            </w:r>
          </w:p>
        </w:tc>
      </w:tr>
      <w:tr w:rsidR="00417D04" w:rsidRPr="00D36B0B" w:rsidTr="00D36B0B">
        <w:tc>
          <w:tcPr>
            <w:tcW w:w="3238" w:type="dxa"/>
          </w:tcPr>
          <w:p w:rsidR="00417D04" w:rsidRPr="00471299" w:rsidRDefault="00417D04" w:rsidP="00D36B0B">
            <w:pPr>
              <w:tabs>
                <w:tab w:val="left" w:pos="179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Дезадаптация (более 35 дней)</w:t>
            </w:r>
          </w:p>
        </w:tc>
        <w:tc>
          <w:tcPr>
            <w:tcW w:w="3238" w:type="dxa"/>
          </w:tcPr>
          <w:p w:rsidR="00417D04" w:rsidRPr="002A750A" w:rsidRDefault="00417D04" w:rsidP="002A750A">
            <w:pPr>
              <w:tabs>
                <w:tab w:val="left" w:pos="179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8" w:type="dxa"/>
          </w:tcPr>
          <w:p w:rsidR="00417D04" w:rsidRPr="002A750A" w:rsidRDefault="00417D04" w:rsidP="002A750A">
            <w:pPr>
              <w:tabs>
                <w:tab w:val="left" w:pos="179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D04" w:rsidRPr="00D36B0B" w:rsidTr="00D36B0B">
        <w:tc>
          <w:tcPr>
            <w:tcW w:w="3238" w:type="dxa"/>
          </w:tcPr>
          <w:p w:rsidR="00417D04" w:rsidRPr="00471299" w:rsidRDefault="00417D04" w:rsidP="00D36B0B">
            <w:pPr>
              <w:tabs>
                <w:tab w:val="left" w:pos="179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71299">
              <w:rPr>
                <w:rFonts w:ascii="Times New Roman" w:hAnsi="Times New Roman"/>
                <w:sz w:val="20"/>
                <w:szCs w:val="20"/>
              </w:rPr>
              <w:t>Всего детей</w:t>
            </w:r>
          </w:p>
        </w:tc>
        <w:tc>
          <w:tcPr>
            <w:tcW w:w="3238" w:type="dxa"/>
          </w:tcPr>
          <w:p w:rsidR="00417D04" w:rsidRPr="002A750A" w:rsidRDefault="00417D04" w:rsidP="002A750A">
            <w:pPr>
              <w:tabs>
                <w:tab w:val="left" w:pos="179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750A">
              <w:rPr>
                <w:rFonts w:ascii="Times New Roman" w:hAnsi="Times New Roman"/>
                <w:sz w:val="20"/>
                <w:szCs w:val="20"/>
              </w:rPr>
              <w:t>1</w:t>
            </w:r>
            <w:r w:rsidR="00787E3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38" w:type="dxa"/>
          </w:tcPr>
          <w:p w:rsidR="00417D04" w:rsidRPr="002A750A" w:rsidRDefault="00417D04" w:rsidP="002A750A">
            <w:pPr>
              <w:tabs>
                <w:tab w:val="left" w:pos="179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17D04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471299" w:rsidRDefault="00417D04" w:rsidP="00B273B1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Успешная адаптация детей обеспечивается благодаря использованию в практике работы коллектива дошкольного учреждения комплекса мероприятий, отвечающих следующим требованиям: </w:t>
      </w:r>
    </w:p>
    <w:p w:rsidR="00417D04" w:rsidRPr="00471299" w:rsidRDefault="00417D04" w:rsidP="00B273B1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 xml:space="preserve">- Эффективное использование пространства МДОУ и специальной развивающей предметно – пространственной среды, способствующей полноценному развитию ребенка, удовлетворяющей его двигательную и познавательную активность, обеспечивающей психическую и физическую безопасность воспитанников; </w:t>
      </w:r>
    </w:p>
    <w:p w:rsidR="00417D04" w:rsidRDefault="00417D04" w:rsidP="00B273B1">
      <w:pPr>
        <w:pStyle w:val="Default"/>
        <w:jc w:val="both"/>
        <w:rPr>
          <w:sz w:val="22"/>
          <w:szCs w:val="22"/>
        </w:rPr>
      </w:pPr>
      <w:r w:rsidRPr="00471299">
        <w:rPr>
          <w:sz w:val="22"/>
          <w:szCs w:val="22"/>
        </w:rPr>
        <w:t>- Формирование доверительных отношений родителей к МДОУ</w:t>
      </w:r>
      <w:r>
        <w:rPr>
          <w:sz w:val="22"/>
          <w:szCs w:val="22"/>
        </w:rPr>
        <w:t xml:space="preserve"> путем тесного взаимодействия с </w:t>
      </w:r>
      <w:r w:rsidRPr="00471299">
        <w:rPr>
          <w:sz w:val="22"/>
          <w:szCs w:val="22"/>
        </w:rPr>
        <w:t>семьями, организованного на базе учреждения; предварительного ознакомления детей и родителей с условиями пребывания в дошкольном учреждении во время</w:t>
      </w:r>
      <w:r>
        <w:rPr>
          <w:sz w:val="22"/>
          <w:szCs w:val="22"/>
        </w:rPr>
        <w:t xml:space="preserve"> посещения Дня открытых дверей, </w:t>
      </w:r>
      <w:r w:rsidRPr="00471299">
        <w:rPr>
          <w:sz w:val="22"/>
          <w:szCs w:val="22"/>
        </w:rPr>
        <w:t xml:space="preserve">знакомства с будущими воспитателями и специалистами, работающими с детьми младшего возраста на организационных собраниях; </w:t>
      </w:r>
    </w:p>
    <w:p w:rsidR="00417D04" w:rsidRDefault="00417D04" w:rsidP="00B273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своевременное информирование родителей о необходимости подготовки ребенка к поступлению в детский сад, по вопросам формирования у него познавательной активности, самостоятельности, умения общаться доступными ему средствами, а также оздоровления и физического развития в домашних условиях (собрания для родителей, информация сайта МДОУ)</w:t>
      </w:r>
    </w:p>
    <w:p w:rsidR="00417D04" w:rsidRDefault="00417D04" w:rsidP="00B273B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-обеспечение личностно ориентированного подхода всех специалистов ДОУ к каждой семье и каждому ребенку на всех ступенях дошкольного образования. Высокая степень легкой адаптации детей- показатель создания комфортного психологического климата в МДОУ для ребенка и родителей.</w:t>
      </w:r>
    </w:p>
    <w:p w:rsidR="00417D04" w:rsidRDefault="00417D04" w:rsidP="00B273B1">
      <w:pPr>
        <w:pStyle w:val="Default"/>
        <w:jc w:val="both"/>
        <w:rPr>
          <w:color w:val="auto"/>
          <w:sz w:val="23"/>
          <w:szCs w:val="23"/>
        </w:rPr>
      </w:pPr>
    </w:p>
    <w:p w:rsidR="00D07DE2" w:rsidRDefault="00D07DE2" w:rsidP="00B273B1">
      <w:pPr>
        <w:pStyle w:val="Default"/>
        <w:jc w:val="both"/>
        <w:rPr>
          <w:color w:val="auto"/>
          <w:sz w:val="23"/>
          <w:szCs w:val="23"/>
        </w:rPr>
      </w:pPr>
    </w:p>
    <w:p w:rsidR="00D07DE2" w:rsidRPr="006756A9" w:rsidRDefault="00D07DE2" w:rsidP="00B273B1">
      <w:pPr>
        <w:pStyle w:val="Default"/>
        <w:jc w:val="both"/>
        <w:rPr>
          <w:color w:val="auto"/>
          <w:sz w:val="23"/>
          <w:szCs w:val="23"/>
        </w:rPr>
      </w:pPr>
    </w:p>
    <w:p w:rsidR="00417D04" w:rsidRDefault="00417D04" w:rsidP="00B273B1">
      <w:pPr>
        <w:tabs>
          <w:tab w:val="left" w:pos="1790"/>
        </w:tabs>
        <w:spacing w:after="0"/>
        <w:jc w:val="center"/>
        <w:rPr>
          <w:rFonts w:ascii="Times New Roman" w:hAnsi="Times New Roman"/>
        </w:rPr>
      </w:pPr>
      <w:r w:rsidRPr="00B273B1">
        <w:rPr>
          <w:rFonts w:ascii="Times New Roman" w:hAnsi="Times New Roman"/>
          <w:b/>
          <w:bCs/>
          <w:sz w:val="23"/>
          <w:szCs w:val="23"/>
        </w:rPr>
        <w:t>Анализ посещаемости и заболеваемости воспитанников в 2025 г.</w:t>
      </w:r>
    </w:p>
    <w:tbl>
      <w:tblPr>
        <w:tblW w:w="10492" w:type="dxa"/>
        <w:tblLayout w:type="fixed"/>
        <w:tblLook w:val="0000" w:firstRow="0" w:lastRow="0" w:firstColumn="0" w:lastColumn="0" w:noHBand="0" w:noVBand="0"/>
      </w:tblPr>
      <w:tblGrid>
        <w:gridCol w:w="2660"/>
        <w:gridCol w:w="1882"/>
        <w:gridCol w:w="1487"/>
        <w:gridCol w:w="1488"/>
        <w:gridCol w:w="1487"/>
        <w:gridCol w:w="1488"/>
      </w:tblGrid>
      <w:tr w:rsidR="00417D04" w:rsidTr="00D37D90">
        <w:trPr>
          <w:trHeight w:val="585"/>
        </w:trPr>
        <w:tc>
          <w:tcPr>
            <w:tcW w:w="2660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 xml:space="preserve">Группа </w:t>
            </w:r>
          </w:p>
        </w:tc>
        <w:tc>
          <w:tcPr>
            <w:tcW w:w="1882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 xml:space="preserve">Воспитатели </w:t>
            </w:r>
          </w:p>
        </w:tc>
        <w:tc>
          <w:tcPr>
            <w:tcW w:w="1487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 xml:space="preserve">Количество детей по списку </w:t>
            </w:r>
          </w:p>
        </w:tc>
        <w:tc>
          <w:tcPr>
            <w:tcW w:w="1488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 xml:space="preserve">Средняя посещаемость по группе в день </w:t>
            </w:r>
          </w:p>
        </w:tc>
        <w:tc>
          <w:tcPr>
            <w:tcW w:w="1487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 xml:space="preserve">% </w:t>
            </w:r>
          </w:p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 xml:space="preserve">посещаемости по группам </w:t>
            </w:r>
          </w:p>
        </w:tc>
        <w:tc>
          <w:tcPr>
            <w:tcW w:w="1488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 xml:space="preserve">Пропущено дней 1 ребенком по болезни </w:t>
            </w:r>
          </w:p>
        </w:tc>
      </w:tr>
      <w:tr w:rsidR="00417D04" w:rsidRPr="00D45FB0" w:rsidTr="00D37D90">
        <w:trPr>
          <w:trHeight w:val="109"/>
        </w:trPr>
        <w:tc>
          <w:tcPr>
            <w:tcW w:w="2660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>1  млад</w:t>
            </w:r>
          </w:p>
        </w:tc>
        <w:tc>
          <w:tcPr>
            <w:tcW w:w="1882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>Затонская А.А.</w:t>
            </w:r>
          </w:p>
        </w:tc>
        <w:tc>
          <w:tcPr>
            <w:tcW w:w="1487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488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1487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 xml:space="preserve">69 % </w:t>
            </w:r>
          </w:p>
        </w:tc>
        <w:tc>
          <w:tcPr>
            <w:tcW w:w="1488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 xml:space="preserve">  12</w:t>
            </w:r>
          </w:p>
        </w:tc>
      </w:tr>
      <w:tr w:rsidR="00417D04" w:rsidRPr="00D45FB0" w:rsidTr="00D37D90">
        <w:trPr>
          <w:trHeight w:val="109"/>
        </w:trPr>
        <w:tc>
          <w:tcPr>
            <w:tcW w:w="2660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>2 млад</w:t>
            </w:r>
          </w:p>
        </w:tc>
        <w:tc>
          <w:tcPr>
            <w:tcW w:w="1882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>Родькина Т.В.</w:t>
            </w:r>
          </w:p>
        </w:tc>
        <w:tc>
          <w:tcPr>
            <w:tcW w:w="1487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488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>0,5</w:t>
            </w:r>
          </w:p>
        </w:tc>
        <w:tc>
          <w:tcPr>
            <w:tcW w:w="1487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 xml:space="preserve">54% </w:t>
            </w:r>
          </w:p>
        </w:tc>
        <w:tc>
          <w:tcPr>
            <w:tcW w:w="1488" w:type="dxa"/>
          </w:tcPr>
          <w:p w:rsidR="00417D04" w:rsidRPr="00F1797A" w:rsidRDefault="00CC24A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</w:t>
            </w:r>
            <w:r w:rsidR="00417D04" w:rsidRPr="00F1797A">
              <w:rPr>
                <w:color w:val="auto"/>
                <w:sz w:val="20"/>
                <w:szCs w:val="20"/>
              </w:rPr>
              <w:t>12</w:t>
            </w:r>
          </w:p>
        </w:tc>
      </w:tr>
      <w:tr w:rsidR="00417D04" w:rsidRPr="00D45FB0" w:rsidTr="00D37D90">
        <w:trPr>
          <w:trHeight w:val="109"/>
        </w:trPr>
        <w:tc>
          <w:tcPr>
            <w:tcW w:w="2660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>средняя</w:t>
            </w:r>
          </w:p>
        </w:tc>
        <w:tc>
          <w:tcPr>
            <w:tcW w:w="1882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>Безрукова С.А.</w:t>
            </w:r>
          </w:p>
        </w:tc>
        <w:tc>
          <w:tcPr>
            <w:tcW w:w="1487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488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>0.7</w:t>
            </w:r>
          </w:p>
        </w:tc>
        <w:tc>
          <w:tcPr>
            <w:tcW w:w="1487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 xml:space="preserve">68% </w:t>
            </w:r>
          </w:p>
        </w:tc>
        <w:tc>
          <w:tcPr>
            <w:tcW w:w="1488" w:type="dxa"/>
          </w:tcPr>
          <w:p w:rsidR="00417D04" w:rsidRPr="00F1797A" w:rsidRDefault="00CC24A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</w:t>
            </w:r>
            <w:r w:rsidR="00417D04" w:rsidRPr="00F1797A">
              <w:rPr>
                <w:color w:val="auto"/>
                <w:sz w:val="20"/>
                <w:szCs w:val="20"/>
              </w:rPr>
              <w:t>9</w:t>
            </w:r>
          </w:p>
        </w:tc>
      </w:tr>
      <w:tr w:rsidR="00417D04" w:rsidRPr="00D45FB0" w:rsidTr="00D37D90">
        <w:trPr>
          <w:trHeight w:val="109"/>
        </w:trPr>
        <w:tc>
          <w:tcPr>
            <w:tcW w:w="2660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>старшая</w:t>
            </w:r>
          </w:p>
        </w:tc>
        <w:tc>
          <w:tcPr>
            <w:tcW w:w="1882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>Баскакова Е.А.</w:t>
            </w:r>
          </w:p>
        </w:tc>
        <w:tc>
          <w:tcPr>
            <w:tcW w:w="1487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488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>0.8</w:t>
            </w:r>
          </w:p>
        </w:tc>
        <w:tc>
          <w:tcPr>
            <w:tcW w:w="1487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 xml:space="preserve">78 % </w:t>
            </w:r>
          </w:p>
        </w:tc>
        <w:tc>
          <w:tcPr>
            <w:tcW w:w="1488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 xml:space="preserve">    9</w:t>
            </w:r>
          </w:p>
        </w:tc>
      </w:tr>
      <w:tr w:rsidR="00417D04" w:rsidRPr="00B273B1" w:rsidTr="00D37D90">
        <w:trPr>
          <w:trHeight w:val="109"/>
        </w:trPr>
        <w:tc>
          <w:tcPr>
            <w:tcW w:w="2660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>подгот</w:t>
            </w:r>
            <w:r>
              <w:rPr>
                <w:sz w:val="20"/>
                <w:szCs w:val="20"/>
              </w:rPr>
              <w:t>овительная</w:t>
            </w:r>
          </w:p>
        </w:tc>
        <w:tc>
          <w:tcPr>
            <w:tcW w:w="1882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>Лаврентьева Е.Б.</w:t>
            </w:r>
          </w:p>
        </w:tc>
        <w:tc>
          <w:tcPr>
            <w:tcW w:w="1487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1488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1487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 xml:space="preserve">69 % </w:t>
            </w:r>
          </w:p>
        </w:tc>
        <w:tc>
          <w:tcPr>
            <w:tcW w:w="1488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 xml:space="preserve">   14</w:t>
            </w:r>
          </w:p>
        </w:tc>
      </w:tr>
      <w:tr w:rsidR="00417D04" w:rsidRPr="00B273B1" w:rsidTr="00D37D90">
        <w:trPr>
          <w:trHeight w:val="109"/>
        </w:trPr>
        <w:tc>
          <w:tcPr>
            <w:tcW w:w="2660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Разновозрастная компенсирующей направленности</w:t>
            </w:r>
          </w:p>
        </w:tc>
        <w:tc>
          <w:tcPr>
            <w:tcW w:w="1882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>Данилкина С.В.</w:t>
            </w:r>
          </w:p>
        </w:tc>
        <w:tc>
          <w:tcPr>
            <w:tcW w:w="1487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488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1487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 xml:space="preserve">70% </w:t>
            </w:r>
          </w:p>
        </w:tc>
        <w:tc>
          <w:tcPr>
            <w:tcW w:w="1488" w:type="dxa"/>
          </w:tcPr>
          <w:p w:rsidR="00417D04" w:rsidRPr="00F1797A" w:rsidRDefault="00CC24A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</w:t>
            </w:r>
            <w:r w:rsidR="00417D04" w:rsidRPr="00F1797A">
              <w:rPr>
                <w:color w:val="auto"/>
                <w:sz w:val="20"/>
                <w:szCs w:val="20"/>
              </w:rPr>
              <w:t xml:space="preserve">12 </w:t>
            </w:r>
          </w:p>
        </w:tc>
      </w:tr>
      <w:tr w:rsidR="00417D04" w:rsidRPr="00B273B1" w:rsidTr="00D37D90">
        <w:trPr>
          <w:trHeight w:val="109"/>
        </w:trPr>
        <w:tc>
          <w:tcPr>
            <w:tcW w:w="2660" w:type="dxa"/>
          </w:tcPr>
          <w:p w:rsidR="00417D04" w:rsidRDefault="00417D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Разновозрастная (филиал)</w:t>
            </w:r>
          </w:p>
        </w:tc>
        <w:tc>
          <w:tcPr>
            <w:tcW w:w="1882" w:type="dxa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Т.А.</w:t>
            </w:r>
          </w:p>
        </w:tc>
        <w:tc>
          <w:tcPr>
            <w:tcW w:w="1487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488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>0,8</w:t>
            </w:r>
          </w:p>
        </w:tc>
        <w:tc>
          <w:tcPr>
            <w:tcW w:w="1487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>81%</w:t>
            </w:r>
          </w:p>
        </w:tc>
        <w:tc>
          <w:tcPr>
            <w:tcW w:w="1488" w:type="dxa"/>
          </w:tcPr>
          <w:p w:rsidR="00417D04" w:rsidRPr="00F1797A" w:rsidRDefault="00417D04">
            <w:pPr>
              <w:pStyle w:val="Default"/>
              <w:rPr>
                <w:color w:val="auto"/>
                <w:sz w:val="20"/>
                <w:szCs w:val="20"/>
              </w:rPr>
            </w:pPr>
            <w:r w:rsidRPr="00F1797A">
              <w:rPr>
                <w:color w:val="auto"/>
                <w:sz w:val="20"/>
                <w:szCs w:val="20"/>
              </w:rPr>
              <w:t xml:space="preserve">   12</w:t>
            </w:r>
          </w:p>
        </w:tc>
      </w:tr>
      <w:tr w:rsidR="00417D04" w:rsidRPr="00B273B1" w:rsidTr="00D37D90">
        <w:trPr>
          <w:trHeight w:val="109"/>
        </w:trPr>
        <w:tc>
          <w:tcPr>
            <w:tcW w:w="4542" w:type="dxa"/>
            <w:gridSpan w:val="2"/>
          </w:tcPr>
          <w:p w:rsidR="00417D04" w:rsidRPr="00B273B1" w:rsidRDefault="00417D04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2975" w:type="dxa"/>
            <w:gridSpan w:val="2"/>
          </w:tcPr>
          <w:p w:rsidR="00417D04" w:rsidRPr="00B273B1" w:rsidRDefault="00417D04" w:rsidP="00F1797A">
            <w:pPr>
              <w:pStyle w:val="Default"/>
              <w:rPr>
                <w:sz w:val="20"/>
                <w:szCs w:val="20"/>
              </w:rPr>
            </w:pPr>
            <w:r w:rsidRPr="00B273B1">
              <w:rPr>
                <w:sz w:val="20"/>
                <w:szCs w:val="20"/>
              </w:rPr>
              <w:t xml:space="preserve">123                      </w:t>
            </w:r>
            <w:r>
              <w:rPr>
                <w:sz w:val="20"/>
                <w:szCs w:val="20"/>
              </w:rPr>
              <w:t xml:space="preserve"> 0,7</w:t>
            </w:r>
          </w:p>
        </w:tc>
        <w:tc>
          <w:tcPr>
            <w:tcW w:w="2975" w:type="dxa"/>
            <w:gridSpan w:val="2"/>
          </w:tcPr>
          <w:p w:rsidR="00417D04" w:rsidRPr="00B273B1" w:rsidRDefault="00417D04" w:rsidP="00F179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 </w:t>
            </w:r>
            <w:r w:rsidRPr="00B273B1">
              <w:rPr>
                <w:sz w:val="20"/>
                <w:szCs w:val="20"/>
              </w:rPr>
              <w:t xml:space="preserve"> % </w:t>
            </w:r>
            <w:r>
              <w:rPr>
                <w:sz w:val="20"/>
                <w:szCs w:val="20"/>
              </w:rPr>
              <w:t xml:space="preserve">          </w:t>
            </w:r>
            <w:r w:rsidR="00CC24A2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11,3</w:t>
            </w:r>
          </w:p>
        </w:tc>
      </w:tr>
    </w:tbl>
    <w:p w:rsidR="00417D04" w:rsidRPr="00B273B1" w:rsidRDefault="00417D04" w:rsidP="00D5044C">
      <w:pPr>
        <w:tabs>
          <w:tab w:val="left" w:pos="1790"/>
        </w:tabs>
        <w:spacing w:after="0"/>
        <w:rPr>
          <w:rFonts w:ascii="Times New Roman" w:hAnsi="Times New Roman"/>
          <w:sz w:val="20"/>
          <w:szCs w:val="20"/>
        </w:rPr>
      </w:pPr>
    </w:p>
    <w:p w:rsidR="00417D04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D45FB0" w:rsidRDefault="00417D04" w:rsidP="00B273B1">
      <w:pPr>
        <w:pStyle w:val="Default"/>
        <w:jc w:val="both"/>
        <w:rPr>
          <w:sz w:val="22"/>
          <w:szCs w:val="22"/>
        </w:rPr>
      </w:pPr>
      <w:r w:rsidRPr="00D45FB0">
        <w:rPr>
          <w:sz w:val="22"/>
          <w:szCs w:val="22"/>
        </w:rPr>
        <w:t xml:space="preserve">По детскому саду пропущено дней 1 ребенком за год по болезни </w:t>
      </w:r>
      <w:r>
        <w:rPr>
          <w:b/>
          <w:bCs/>
          <w:sz w:val="22"/>
          <w:szCs w:val="22"/>
        </w:rPr>
        <w:t>11,3</w:t>
      </w:r>
    </w:p>
    <w:p w:rsidR="00417D04" w:rsidRPr="00D45FB0" w:rsidRDefault="00417D04" w:rsidP="00B273B1">
      <w:pPr>
        <w:tabs>
          <w:tab w:val="left" w:pos="1790"/>
        </w:tabs>
        <w:spacing w:after="0"/>
        <w:jc w:val="both"/>
        <w:rPr>
          <w:rFonts w:ascii="Times New Roman" w:hAnsi="Times New Roman"/>
        </w:rPr>
      </w:pPr>
      <w:r w:rsidRPr="00D45FB0">
        <w:rPr>
          <w:rFonts w:ascii="Times New Roman" w:hAnsi="Times New Roman"/>
          <w:b/>
          <w:bCs/>
        </w:rPr>
        <w:t xml:space="preserve">Выводы: </w:t>
      </w:r>
      <w:r w:rsidRPr="00D45FB0">
        <w:rPr>
          <w:rFonts w:ascii="Times New Roman" w:hAnsi="Times New Roman"/>
        </w:rPr>
        <w:t>Низкий процент посещаемости в группах - вызван ухудшением эпидемиологич</w:t>
      </w:r>
      <w:r>
        <w:rPr>
          <w:rFonts w:ascii="Times New Roman" w:hAnsi="Times New Roman"/>
        </w:rPr>
        <w:t>еской ситуацией по гриппу</w:t>
      </w:r>
      <w:r w:rsidRPr="00D45FB0">
        <w:rPr>
          <w:rFonts w:ascii="Times New Roman" w:hAnsi="Times New Roman"/>
        </w:rPr>
        <w:t xml:space="preserve"> и прочими </w:t>
      </w:r>
      <w:r>
        <w:rPr>
          <w:rFonts w:ascii="Times New Roman" w:hAnsi="Times New Roman"/>
        </w:rPr>
        <w:t>О</w:t>
      </w:r>
      <w:r w:rsidRPr="00D45FB0">
        <w:rPr>
          <w:rFonts w:ascii="Times New Roman" w:hAnsi="Times New Roman"/>
        </w:rPr>
        <w:t>РВИ. Поэтому, как следствие возросло количество пропусков детьми по болезни. В детском саду организованы все необходимые профилактические меры профилактики гриппа и ОРВИ.</w:t>
      </w:r>
    </w:p>
    <w:p w:rsidR="00417D04" w:rsidRDefault="00417D04" w:rsidP="00B273B1">
      <w:pPr>
        <w:tabs>
          <w:tab w:val="left" w:pos="1790"/>
        </w:tabs>
        <w:spacing w:after="0"/>
        <w:jc w:val="both"/>
        <w:rPr>
          <w:rFonts w:ascii="Times New Roman" w:hAnsi="Times New Roman"/>
        </w:rPr>
      </w:pPr>
    </w:p>
    <w:p w:rsidR="00D37D90" w:rsidRDefault="00D37D90" w:rsidP="00B273B1">
      <w:pPr>
        <w:tabs>
          <w:tab w:val="left" w:pos="1790"/>
        </w:tabs>
        <w:spacing w:after="0"/>
        <w:jc w:val="both"/>
        <w:rPr>
          <w:rFonts w:ascii="Times New Roman" w:hAnsi="Times New Roman"/>
          <w:b/>
          <w:bCs/>
        </w:rPr>
      </w:pPr>
    </w:p>
    <w:p w:rsidR="00D37D90" w:rsidRDefault="00D37D90" w:rsidP="00B273B1">
      <w:pPr>
        <w:tabs>
          <w:tab w:val="left" w:pos="1790"/>
        </w:tabs>
        <w:spacing w:after="0"/>
        <w:jc w:val="both"/>
        <w:rPr>
          <w:rFonts w:ascii="Times New Roman" w:hAnsi="Times New Roman"/>
          <w:b/>
          <w:bCs/>
        </w:rPr>
      </w:pPr>
    </w:p>
    <w:p w:rsidR="00D07DE2" w:rsidRDefault="00D07DE2" w:rsidP="00B273B1">
      <w:pPr>
        <w:tabs>
          <w:tab w:val="left" w:pos="1790"/>
        </w:tabs>
        <w:spacing w:after="0"/>
        <w:jc w:val="both"/>
        <w:rPr>
          <w:rFonts w:ascii="Times New Roman" w:hAnsi="Times New Roman"/>
          <w:b/>
          <w:bCs/>
        </w:rPr>
      </w:pPr>
    </w:p>
    <w:p w:rsidR="00417D04" w:rsidRPr="00D45FB0" w:rsidRDefault="00417D04" w:rsidP="00B273B1">
      <w:pPr>
        <w:tabs>
          <w:tab w:val="left" w:pos="1790"/>
        </w:tabs>
        <w:spacing w:after="0"/>
        <w:jc w:val="both"/>
        <w:rPr>
          <w:rFonts w:ascii="Times New Roman" w:hAnsi="Times New Roman"/>
        </w:rPr>
      </w:pPr>
      <w:r w:rsidRPr="00D45FB0">
        <w:rPr>
          <w:rFonts w:ascii="Times New Roman" w:hAnsi="Times New Roman"/>
          <w:b/>
          <w:bCs/>
        </w:rPr>
        <w:lastRenderedPageBreak/>
        <w:t>Группы здоровья дете</w:t>
      </w:r>
      <w:r>
        <w:rPr>
          <w:rFonts w:ascii="Times New Roman" w:hAnsi="Times New Roman"/>
          <w:b/>
          <w:bCs/>
        </w:rPr>
        <w:t xml:space="preserve">й по медицинским показаниям 2025 </w:t>
      </w:r>
      <w:r w:rsidRPr="00D45FB0">
        <w:rPr>
          <w:rFonts w:ascii="Times New Roman" w:hAnsi="Times New Roman"/>
          <w:b/>
          <w:bCs/>
        </w:rPr>
        <w:t>уч. гг.</w:t>
      </w:r>
    </w:p>
    <w:p w:rsidR="00417D04" w:rsidRDefault="00417D04" w:rsidP="00B273B1">
      <w:pPr>
        <w:tabs>
          <w:tab w:val="left" w:pos="1790"/>
        </w:tabs>
        <w:spacing w:after="0"/>
        <w:jc w:val="both"/>
        <w:rPr>
          <w:rFonts w:ascii="Times New Roman" w:hAnsi="Times New Roman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37"/>
        <w:gridCol w:w="1492"/>
        <w:gridCol w:w="1802"/>
        <w:gridCol w:w="1482"/>
        <w:gridCol w:w="1458"/>
      </w:tblGrid>
      <w:tr w:rsidR="00417D04" w:rsidRPr="00381267" w:rsidTr="00BB2CB2">
        <w:tc>
          <w:tcPr>
            <w:tcW w:w="3637" w:type="dxa"/>
          </w:tcPr>
          <w:p w:rsidR="00417D04" w:rsidRPr="00694DF9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D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Группа </w:t>
            </w:r>
          </w:p>
        </w:tc>
        <w:tc>
          <w:tcPr>
            <w:tcW w:w="1492" w:type="dxa"/>
          </w:tcPr>
          <w:p w:rsidR="00417D04" w:rsidRPr="00694DF9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DF9">
              <w:rPr>
                <w:rFonts w:ascii="Times New Roman" w:hAnsi="Times New Roman"/>
                <w:sz w:val="20"/>
                <w:szCs w:val="20"/>
                <w:lang w:eastAsia="ru-RU"/>
              </w:rPr>
              <w:t>1 группа здоровья</w:t>
            </w:r>
          </w:p>
        </w:tc>
        <w:tc>
          <w:tcPr>
            <w:tcW w:w="1802" w:type="dxa"/>
          </w:tcPr>
          <w:p w:rsidR="00417D04" w:rsidRPr="00694DF9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DF9">
              <w:rPr>
                <w:rFonts w:ascii="Times New Roman" w:hAnsi="Times New Roman"/>
                <w:sz w:val="20"/>
                <w:szCs w:val="20"/>
                <w:lang w:eastAsia="ru-RU"/>
              </w:rPr>
              <w:t>2 группа здоровья</w:t>
            </w:r>
          </w:p>
        </w:tc>
        <w:tc>
          <w:tcPr>
            <w:tcW w:w="1482" w:type="dxa"/>
          </w:tcPr>
          <w:p w:rsidR="00417D04" w:rsidRPr="00694DF9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DF9">
              <w:rPr>
                <w:rFonts w:ascii="Times New Roman" w:hAnsi="Times New Roman"/>
                <w:sz w:val="20"/>
                <w:szCs w:val="20"/>
                <w:lang w:eastAsia="ru-RU"/>
              </w:rPr>
              <w:t>3 группа здоровья</w:t>
            </w:r>
          </w:p>
        </w:tc>
        <w:tc>
          <w:tcPr>
            <w:tcW w:w="1458" w:type="dxa"/>
          </w:tcPr>
          <w:p w:rsidR="00417D04" w:rsidRPr="00694DF9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DF9">
              <w:rPr>
                <w:rFonts w:ascii="Times New Roman" w:hAnsi="Times New Roman"/>
                <w:sz w:val="20"/>
                <w:szCs w:val="20"/>
                <w:lang w:eastAsia="ru-RU"/>
              </w:rPr>
              <w:t>4 группа здоровья</w:t>
            </w:r>
          </w:p>
        </w:tc>
      </w:tr>
      <w:tr w:rsidR="00417D04" w:rsidRPr="00381267" w:rsidTr="00BB2CB2">
        <w:tc>
          <w:tcPr>
            <w:tcW w:w="9871" w:type="dxa"/>
            <w:gridSpan w:val="5"/>
          </w:tcPr>
          <w:p w:rsidR="00417D04" w:rsidRPr="00694DF9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DF9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</w:tr>
      <w:tr w:rsidR="00417D04" w:rsidRPr="00381267" w:rsidTr="00BB2CB2">
        <w:tc>
          <w:tcPr>
            <w:tcW w:w="3637" w:type="dxa"/>
          </w:tcPr>
          <w:p w:rsidR="00417D04" w:rsidRPr="00694DF9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93/76%</w:t>
            </w:r>
          </w:p>
        </w:tc>
        <w:tc>
          <w:tcPr>
            <w:tcW w:w="180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29/23,2%</w:t>
            </w:r>
          </w:p>
        </w:tc>
        <w:tc>
          <w:tcPr>
            <w:tcW w:w="148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1/ 0,8%</w:t>
            </w:r>
          </w:p>
        </w:tc>
        <w:tc>
          <w:tcPr>
            <w:tcW w:w="1458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17D04" w:rsidRPr="00381267" w:rsidTr="00BB2CB2">
        <w:tc>
          <w:tcPr>
            <w:tcW w:w="3637" w:type="dxa"/>
          </w:tcPr>
          <w:p w:rsidR="00417D04" w:rsidRPr="00694DF9" w:rsidRDefault="00417D04" w:rsidP="00694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DF9">
              <w:rPr>
                <w:rFonts w:ascii="Times New Roman" w:hAnsi="Times New Roman"/>
                <w:sz w:val="20"/>
                <w:szCs w:val="20"/>
                <w:lang w:eastAsia="ru-RU"/>
              </w:rPr>
              <w:t>1 младшая 17</w:t>
            </w:r>
          </w:p>
        </w:tc>
        <w:tc>
          <w:tcPr>
            <w:tcW w:w="149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8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17D04" w:rsidRPr="00381267" w:rsidTr="00BB2CB2">
        <w:tc>
          <w:tcPr>
            <w:tcW w:w="3637" w:type="dxa"/>
          </w:tcPr>
          <w:p w:rsidR="00417D04" w:rsidRPr="00694DF9" w:rsidRDefault="00417D04" w:rsidP="00694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DF9">
              <w:rPr>
                <w:rFonts w:ascii="Times New Roman" w:hAnsi="Times New Roman"/>
                <w:sz w:val="20"/>
                <w:szCs w:val="20"/>
                <w:lang w:eastAsia="ru-RU"/>
              </w:rPr>
              <w:t>2 младшая 25</w:t>
            </w:r>
          </w:p>
        </w:tc>
        <w:tc>
          <w:tcPr>
            <w:tcW w:w="149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0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8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17D04" w:rsidRPr="00381267" w:rsidTr="00BB2CB2">
        <w:tc>
          <w:tcPr>
            <w:tcW w:w="3637" w:type="dxa"/>
          </w:tcPr>
          <w:p w:rsidR="00417D04" w:rsidRPr="00694DF9" w:rsidRDefault="00417D04" w:rsidP="00694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DF9">
              <w:rPr>
                <w:rFonts w:ascii="Times New Roman" w:hAnsi="Times New Roman"/>
                <w:sz w:val="20"/>
                <w:szCs w:val="20"/>
                <w:lang w:eastAsia="ru-RU"/>
              </w:rPr>
              <w:t>Средняя 25</w:t>
            </w:r>
          </w:p>
        </w:tc>
        <w:tc>
          <w:tcPr>
            <w:tcW w:w="149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0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8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17D04" w:rsidRPr="00381267" w:rsidTr="00BB2CB2">
        <w:tc>
          <w:tcPr>
            <w:tcW w:w="3637" w:type="dxa"/>
          </w:tcPr>
          <w:p w:rsidR="00417D04" w:rsidRPr="00694DF9" w:rsidRDefault="00417D04" w:rsidP="00694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DF9">
              <w:rPr>
                <w:rFonts w:ascii="Times New Roman" w:hAnsi="Times New Roman"/>
                <w:sz w:val="20"/>
                <w:szCs w:val="20"/>
                <w:lang w:eastAsia="ru-RU"/>
              </w:rPr>
              <w:t>Старшая 19</w:t>
            </w:r>
          </w:p>
        </w:tc>
        <w:tc>
          <w:tcPr>
            <w:tcW w:w="149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0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8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17D04" w:rsidRPr="00381267" w:rsidTr="00BB2CB2">
        <w:tc>
          <w:tcPr>
            <w:tcW w:w="3637" w:type="dxa"/>
          </w:tcPr>
          <w:p w:rsidR="00417D04" w:rsidRPr="00694DF9" w:rsidRDefault="00417D04" w:rsidP="00694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DF9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Подготовительная 27</w:t>
            </w:r>
          </w:p>
        </w:tc>
        <w:tc>
          <w:tcPr>
            <w:tcW w:w="149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0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8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58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17D04" w:rsidRPr="00381267" w:rsidTr="00BB2CB2">
        <w:tc>
          <w:tcPr>
            <w:tcW w:w="3637" w:type="dxa"/>
          </w:tcPr>
          <w:p w:rsidR="00417D04" w:rsidRPr="00694DF9" w:rsidRDefault="00417D04" w:rsidP="00694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разновозрастная</w:t>
            </w:r>
            <w:r w:rsidRPr="00694D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компенсирующей направленности 10</w:t>
            </w:r>
          </w:p>
        </w:tc>
        <w:tc>
          <w:tcPr>
            <w:tcW w:w="149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8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17D04" w:rsidRPr="00381267" w:rsidTr="00BB2CB2">
        <w:tc>
          <w:tcPr>
            <w:tcW w:w="3637" w:type="dxa"/>
          </w:tcPr>
          <w:p w:rsidR="00417D04" w:rsidRDefault="00417D04" w:rsidP="00694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94DF9">
              <w:rPr>
                <w:rFonts w:ascii="Times New Roman" w:hAnsi="Times New Roman"/>
                <w:sz w:val="20"/>
                <w:szCs w:val="20"/>
                <w:lang w:eastAsia="ru-RU"/>
              </w:rPr>
              <w:t>Разновозрастная группа</w:t>
            </w:r>
          </w:p>
          <w:p w:rsidR="00417D04" w:rsidRPr="00694DF9" w:rsidRDefault="00417D04" w:rsidP="00694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4DF9">
              <w:rPr>
                <w:rFonts w:ascii="Times New Roman" w:hAnsi="Times New Roman"/>
                <w:sz w:val="20"/>
                <w:szCs w:val="20"/>
                <w:lang w:eastAsia="ru-RU"/>
              </w:rPr>
              <w:t>(филиал пос.Сазанье)</w:t>
            </w:r>
          </w:p>
        </w:tc>
        <w:tc>
          <w:tcPr>
            <w:tcW w:w="149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19/86%</w:t>
            </w:r>
          </w:p>
        </w:tc>
        <w:tc>
          <w:tcPr>
            <w:tcW w:w="180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3/14%</w:t>
            </w:r>
          </w:p>
        </w:tc>
        <w:tc>
          <w:tcPr>
            <w:tcW w:w="1482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58" w:type="dxa"/>
          </w:tcPr>
          <w:p w:rsidR="00417D04" w:rsidRPr="002E0C0C" w:rsidRDefault="00417D04" w:rsidP="00694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0C0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417D04" w:rsidRPr="002E0C0C" w:rsidRDefault="00CC24A2" w:rsidP="00232FB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417D04" w:rsidRPr="002E0C0C" w:rsidRDefault="00417D04" w:rsidP="00232FB2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774E02" w:rsidRDefault="00417D04" w:rsidP="00787E3D">
      <w:pPr>
        <w:tabs>
          <w:tab w:val="left" w:pos="1790"/>
        </w:tabs>
        <w:spacing w:after="0"/>
        <w:jc w:val="center"/>
        <w:rPr>
          <w:rFonts w:ascii="Times New Roman" w:hAnsi="Times New Roman"/>
        </w:rPr>
      </w:pPr>
      <w:r w:rsidRPr="00774E02">
        <w:rPr>
          <w:rFonts w:ascii="Times New Roman" w:hAnsi="Times New Roman"/>
          <w:b/>
          <w:bCs/>
        </w:rPr>
        <w:t>Мониторинг заболеваемости и посещаемости детей -2025 г.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5953"/>
        <w:gridCol w:w="2391"/>
      </w:tblGrid>
      <w:tr w:rsidR="00417D04" w:rsidRPr="00774E02" w:rsidTr="00787E3D">
        <w:trPr>
          <w:trHeight w:val="109"/>
        </w:trPr>
        <w:tc>
          <w:tcPr>
            <w:tcW w:w="392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5953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2391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  <w:r w:rsidRPr="00774E02">
              <w:rPr>
                <w:sz w:val="22"/>
                <w:szCs w:val="22"/>
              </w:rPr>
              <w:t xml:space="preserve">г. </w:t>
            </w:r>
          </w:p>
        </w:tc>
      </w:tr>
      <w:tr w:rsidR="00417D04" w:rsidRPr="00774E02" w:rsidTr="00787E3D">
        <w:trPr>
          <w:trHeight w:val="109"/>
        </w:trPr>
        <w:tc>
          <w:tcPr>
            <w:tcW w:w="392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5953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Среднесписочный состав </w:t>
            </w:r>
          </w:p>
        </w:tc>
        <w:tc>
          <w:tcPr>
            <w:tcW w:w="2391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>123</w:t>
            </w:r>
            <w:r>
              <w:rPr>
                <w:sz w:val="22"/>
                <w:szCs w:val="22"/>
              </w:rPr>
              <w:t>/22</w:t>
            </w:r>
          </w:p>
        </w:tc>
      </w:tr>
      <w:tr w:rsidR="00417D04" w:rsidRPr="00774E02" w:rsidTr="00787E3D">
        <w:trPr>
          <w:trHeight w:val="109"/>
        </w:trPr>
        <w:tc>
          <w:tcPr>
            <w:tcW w:w="392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5953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Кол-во часто болеющих и длительно состоящих на ДУ </w:t>
            </w:r>
          </w:p>
        </w:tc>
        <w:tc>
          <w:tcPr>
            <w:tcW w:w="2391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- </w:t>
            </w:r>
          </w:p>
        </w:tc>
      </w:tr>
      <w:tr w:rsidR="00417D04" w:rsidRPr="00774E02" w:rsidTr="00787E3D">
        <w:trPr>
          <w:trHeight w:val="109"/>
        </w:trPr>
        <w:tc>
          <w:tcPr>
            <w:tcW w:w="392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5953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Число пропусков на одного ребенка (дней) </w:t>
            </w:r>
          </w:p>
        </w:tc>
        <w:tc>
          <w:tcPr>
            <w:tcW w:w="2391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9,8 </w:t>
            </w:r>
          </w:p>
        </w:tc>
      </w:tr>
      <w:tr w:rsidR="00417D04" w:rsidRPr="00774E02" w:rsidTr="00787E3D">
        <w:trPr>
          <w:trHeight w:val="109"/>
        </w:trPr>
        <w:tc>
          <w:tcPr>
            <w:tcW w:w="392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4 </w:t>
            </w:r>
          </w:p>
        </w:tc>
        <w:tc>
          <w:tcPr>
            <w:tcW w:w="5953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Индекс здоровья </w:t>
            </w:r>
          </w:p>
        </w:tc>
        <w:tc>
          <w:tcPr>
            <w:tcW w:w="2391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10 </w:t>
            </w:r>
          </w:p>
        </w:tc>
      </w:tr>
      <w:tr w:rsidR="00417D04" w:rsidRPr="00774E02" w:rsidTr="00787E3D">
        <w:trPr>
          <w:trHeight w:val="109"/>
        </w:trPr>
        <w:tc>
          <w:tcPr>
            <w:tcW w:w="392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5953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Кол-во детского травматизма </w:t>
            </w:r>
          </w:p>
        </w:tc>
        <w:tc>
          <w:tcPr>
            <w:tcW w:w="2391" w:type="dxa"/>
          </w:tcPr>
          <w:p w:rsidR="00417D04" w:rsidRPr="00774E02" w:rsidRDefault="00417D04" w:rsidP="00DB3AAF">
            <w:pPr>
              <w:pStyle w:val="Default"/>
              <w:rPr>
                <w:sz w:val="22"/>
                <w:szCs w:val="22"/>
              </w:rPr>
            </w:pPr>
            <w:r w:rsidRPr="00774E02">
              <w:rPr>
                <w:sz w:val="22"/>
                <w:szCs w:val="22"/>
              </w:rPr>
              <w:t xml:space="preserve">- </w:t>
            </w:r>
          </w:p>
        </w:tc>
      </w:tr>
    </w:tbl>
    <w:p w:rsidR="00417D04" w:rsidRPr="00774E02" w:rsidRDefault="00417D04" w:rsidP="00B273B1">
      <w:pPr>
        <w:pStyle w:val="Default"/>
        <w:jc w:val="both"/>
        <w:rPr>
          <w:sz w:val="22"/>
          <w:szCs w:val="22"/>
        </w:rPr>
      </w:pPr>
    </w:p>
    <w:p w:rsidR="00A04FA9" w:rsidRPr="00D37D90" w:rsidRDefault="00417D04" w:rsidP="00D37D90">
      <w:pPr>
        <w:tabs>
          <w:tab w:val="left" w:pos="8344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F30C0">
        <w:rPr>
          <w:rFonts w:ascii="Times New Roman" w:hAnsi="Times New Roman"/>
          <w:b/>
          <w:bCs/>
          <w:sz w:val="24"/>
          <w:szCs w:val="24"/>
        </w:rPr>
        <w:t>IV. Оценка организации учебного проц</w:t>
      </w:r>
      <w:r w:rsidR="00AF30C0">
        <w:rPr>
          <w:rFonts w:ascii="Times New Roman" w:hAnsi="Times New Roman"/>
          <w:b/>
          <w:bCs/>
          <w:sz w:val="24"/>
          <w:szCs w:val="24"/>
        </w:rPr>
        <w:t xml:space="preserve">есса </w:t>
      </w:r>
      <w:r w:rsidRPr="00AF30C0">
        <w:rPr>
          <w:rFonts w:ascii="Times New Roman" w:hAnsi="Times New Roman"/>
          <w:b/>
          <w:bCs/>
          <w:sz w:val="24"/>
          <w:szCs w:val="24"/>
        </w:rPr>
        <w:t>(воспитательно-образовательного процесса)</w:t>
      </w:r>
    </w:p>
    <w:p w:rsidR="00417D04" w:rsidRPr="006065A6" w:rsidRDefault="00D37D90" w:rsidP="006065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17D04" w:rsidRPr="006065A6">
        <w:rPr>
          <w:sz w:val="22"/>
          <w:szCs w:val="22"/>
        </w:rPr>
        <w:t xml:space="preserve"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 </w:t>
      </w:r>
    </w:p>
    <w:p w:rsidR="00417D04" w:rsidRPr="006065A6" w:rsidRDefault="00417D04" w:rsidP="00F13F91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>Образовательную деятельность с детьми педагоги организуют в следующих направлениях</w:t>
      </w:r>
      <w:r w:rsidRPr="006065A6">
        <w:rPr>
          <w:rFonts w:ascii="Arial" w:hAnsi="Arial" w:cs="Arial"/>
          <w:sz w:val="22"/>
          <w:szCs w:val="22"/>
        </w:rPr>
        <w:t xml:space="preserve">: </w:t>
      </w:r>
    </w:p>
    <w:p w:rsidR="00417D04" w:rsidRPr="00F13F91" w:rsidRDefault="00417D04" w:rsidP="00F13F91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- образовательную деятельность, осуществляемую в процессе организации различных видов детской деятельности; </w:t>
      </w:r>
    </w:p>
    <w:p w:rsidR="00417D04" w:rsidRPr="006065A6" w:rsidRDefault="00417D04" w:rsidP="00F13F91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- образовательную деятельность, осуществляемую в ходе режимных процессов; </w:t>
      </w:r>
    </w:p>
    <w:p w:rsidR="00417D04" w:rsidRPr="006065A6" w:rsidRDefault="00417D04" w:rsidP="00F13F91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- самостоятельную деятельность детей; </w:t>
      </w:r>
    </w:p>
    <w:p w:rsidR="00417D04" w:rsidRPr="00F13F91" w:rsidRDefault="00417D04" w:rsidP="00F13F91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- взаимодействие с семьями детей по реализации образовательной программы ДО.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>Образовательная программа дошкольного учреждения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обеспечивающих социальную успешность, сохранение и укрепление здоровья детей дошкольного возраста. Организация воспитательно-образовательного процесса осуществляется на основании режима дня, который не превышает норм предельно допустимых нагрузок, соответствует требованиям СанПиН и организуется педагогами Детского сада на основании календарно-тематического планирования</w:t>
      </w:r>
      <w:r w:rsidRPr="006065A6">
        <w:rPr>
          <w:rFonts w:ascii="Arial" w:hAnsi="Arial" w:cs="Arial"/>
          <w:sz w:val="22"/>
          <w:szCs w:val="22"/>
        </w:rPr>
        <w:t xml:space="preserve">.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В образовательную деятельность (ОД) выносится то содержание, которое дети не могут освоить самостоятельно, где необходимо совместное рассматривание, обсуждение, помощь в осознании и обобщении увиденного, в освоении нового способа действий и пр.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Согласно требованиям СанПиН 1.2.3685-21 в режиме дня предусмотрено время для проведения занятий.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</w:t>
      </w:r>
      <w:r>
        <w:rPr>
          <w:sz w:val="22"/>
          <w:szCs w:val="22"/>
        </w:rPr>
        <w:t xml:space="preserve">и методов работы, выбор которых </w:t>
      </w:r>
      <w:r w:rsidRPr="006065A6">
        <w:rPr>
          <w:sz w:val="22"/>
          <w:szCs w:val="22"/>
        </w:rPr>
        <w:t xml:space="preserve">осуществляется педагогам самостоятельно. В рамках отведенного времени педагоги организуют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Продолжительность занятий соответствует СанПиН 1.2.3685-21 и составляет: </w:t>
      </w:r>
    </w:p>
    <w:p w:rsidR="00417D04" w:rsidRPr="006065A6" w:rsidRDefault="00417D04" w:rsidP="00D97004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>-</w:t>
      </w:r>
      <w:r w:rsidRPr="006065A6">
        <w:rPr>
          <w:sz w:val="22"/>
          <w:szCs w:val="22"/>
        </w:rPr>
        <w:t xml:space="preserve"> в группах с детьми от 1,5 до 3 лет — до 10 мин; </w:t>
      </w:r>
    </w:p>
    <w:p w:rsidR="00417D04" w:rsidRPr="006065A6" w:rsidRDefault="00417D04" w:rsidP="00D97004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>-</w:t>
      </w:r>
      <w:r w:rsidRPr="006065A6">
        <w:rPr>
          <w:sz w:val="22"/>
          <w:szCs w:val="22"/>
        </w:rPr>
        <w:t xml:space="preserve"> в группах с детьми от 3 до 4 лет — до 15 мин; </w:t>
      </w:r>
    </w:p>
    <w:p w:rsidR="00D37D90" w:rsidRDefault="00417D04" w:rsidP="00D97004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>-</w:t>
      </w:r>
      <w:r w:rsidRPr="006065A6">
        <w:rPr>
          <w:sz w:val="22"/>
          <w:szCs w:val="22"/>
        </w:rPr>
        <w:t xml:space="preserve"> в группах с детьми от 4 до 5 лет — до 20 мин; </w:t>
      </w:r>
    </w:p>
    <w:p w:rsidR="00417D04" w:rsidRPr="006065A6" w:rsidRDefault="00417D04" w:rsidP="00D97004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>-</w:t>
      </w:r>
      <w:r w:rsidRPr="006065A6">
        <w:rPr>
          <w:sz w:val="22"/>
          <w:szCs w:val="22"/>
        </w:rPr>
        <w:t xml:space="preserve"> в группах с детьми от 5 до 6 лет — до 25 мин; </w:t>
      </w:r>
    </w:p>
    <w:p w:rsidR="00417D04" w:rsidRDefault="00417D04" w:rsidP="00D97004">
      <w:pPr>
        <w:pStyle w:val="Default"/>
        <w:rPr>
          <w:sz w:val="23"/>
          <w:szCs w:val="23"/>
        </w:rPr>
      </w:pPr>
      <w:r>
        <w:rPr>
          <w:sz w:val="20"/>
          <w:szCs w:val="20"/>
        </w:rPr>
        <w:t>-</w:t>
      </w:r>
      <w:r w:rsidRPr="006065A6">
        <w:rPr>
          <w:sz w:val="22"/>
          <w:szCs w:val="22"/>
        </w:rPr>
        <w:t>в группах с детьми от 6 до 7 лет — до 30 мин</w:t>
      </w:r>
      <w:r>
        <w:rPr>
          <w:sz w:val="23"/>
          <w:szCs w:val="23"/>
        </w:rPr>
        <w:t xml:space="preserve">.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lastRenderedPageBreak/>
        <w:t xml:space="preserve">Между занятиями в рамках образовательной деятельности предусмотрены перерывы продолжительностью не менее 10 минут.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В план образовательной деятельности включены пять направлений развития и образования детей, обеспечивающие </w:t>
      </w:r>
      <w:r w:rsidRPr="006065A6">
        <w:rPr>
          <w:b/>
          <w:bCs/>
          <w:i/>
          <w:iCs/>
          <w:sz w:val="22"/>
          <w:szCs w:val="22"/>
        </w:rPr>
        <w:t xml:space="preserve">социально-коммуникативное, познавательное, речевое, художественно-эстетическое и физическое развитие детей дошкольного возраста.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Каждому направлению развития соответствуют определенные образовательные области: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b/>
          <w:bCs/>
          <w:sz w:val="22"/>
          <w:szCs w:val="22"/>
        </w:rPr>
        <w:t xml:space="preserve">Социально-коммуникативное развитие </w:t>
      </w:r>
      <w:r w:rsidRPr="006065A6">
        <w:rPr>
          <w:sz w:val="22"/>
          <w:szCs w:val="22"/>
        </w:rPr>
        <w:t xml:space="preserve">– «Социализация», «Труд», «Безопасность»;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b/>
          <w:bCs/>
          <w:sz w:val="22"/>
          <w:szCs w:val="22"/>
        </w:rPr>
        <w:t xml:space="preserve">Познавательное развитие – </w:t>
      </w:r>
      <w:r w:rsidRPr="006065A6">
        <w:rPr>
          <w:sz w:val="22"/>
          <w:szCs w:val="22"/>
        </w:rPr>
        <w:t xml:space="preserve">«Познание»;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b/>
          <w:bCs/>
          <w:sz w:val="22"/>
          <w:szCs w:val="22"/>
        </w:rPr>
        <w:t xml:space="preserve">Речевое развитие – </w:t>
      </w:r>
      <w:r w:rsidRPr="006065A6">
        <w:rPr>
          <w:sz w:val="22"/>
          <w:szCs w:val="22"/>
        </w:rPr>
        <w:t xml:space="preserve">«Коммуникация»;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b/>
          <w:bCs/>
          <w:sz w:val="22"/>
          <w:szCs w:val="22"/>
        </w:rPr>
        <w:t xml:space="preserve">Физическое развитие </w:t>
      </w:r>
      <w:r w:rsidRPr="006065A6">
        <w:rPr>
          <w:sz w:val="22"/>
          <w:szCs w:val="22"/>
        </w:rPr>
        <w:t xml:space="preserve">– «Физическая культура», «Здоровье»;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b/>
          <w:bCs/>
          <w:sz w:val="22"/>
          <w:szCs w:val="22"/>
        </w:rPr>
        <w:t xml:space="preserve">Художественно-эстетическое развитие – </w:t>
      </w:r>
      <w:r w:rsidRPr="006065A6">
        <w:rPr>
          <w:sz w:val="22"/>
          <w:szCs w:val="22"/>
        </w:rPr>
        <w:t xml:space="preserve">«Изобразительная деятельность», «Конструирование», «Музыка».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В течение года проводилась систематическая работа, направленная на сохранение и укрепление физического, психического и эмоционального здоровья детей, по профилактике нарушений осанки и плоскостопия у детей. Педагоги детского сада ежегодно при организации образовательного процесса учитывают уровень здоровья детей и строят образовательную деятельность с учетом здоровья и индивидуальных особенностей детей. В физическом развитии дошкольников основными задачами для Детского сада являются охрана и укрепление физического, психического здоровья детей, в том числе их эмоционального благополучия. Оздоровительный процесс включает в себя: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• профилактические, оздоровительные мероприятия;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• организацию рационального питания (четырехразовый режим питания);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• санитарно-гигиенические и противоэпидемиологические мероприятия;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• двигательную активность;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• комплекс закаливающих мероприятий;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• использование здоровьесберегающих технологий и методик (дыхательные гимнастики, индивидуальные физические упражнения);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• режим проветривания и кварцевания.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>Одним из основных направлений физкультурно-оздоровительной работы является создание оптимальных условий для двигательной активности детей, формирование у них необходимых двигательных умений и навыков, а также воспитание положительного отношения к здоровому образу жизни. В групповых помещениях созданы физкультурно оздоровительные уголки. Функционируют спортивные площадки для организации дви</w:t>
      </w:r>
      <w:r w:rsidR="0030464E">
        <w:rPr>
          <w:sz w:val="22"/>
          <w:szCs w:val="22"/>
        </w:rPr>
        <w:t>гальной активности на прогулке.</w:t>
      </w:r>
      <w:r w:rsidRPr="006065A6">
        <w:rPr>
          <w:sz w:val="22"/>
          <w:szCs w:val="22"/>
        </w:rPr>
        <w:t xml:space="preserve">. Но несмотря на проводимые мероприятия число дней, пропущенных одним ребенком по болезни, достаточно высокий. Показатель заболеваемости складывается из длительного отсутствия одних и тех же детей, обусловлен возрастными особенностями детей младшего дошкольного возраста, первый год посещающих детский сад, увеличением числа детей с хроническими заболеваниями. Чтобы не допустить распространения </w:t>
      </w:r>
      <w:r w:rsidR="0030464E">
        <w:rPr>
          <w:sz w:val="22"/>
          <w:szCs w:val="22"/>
        </w:rPr>
        <w:t xml:space="preserve"> </w:t>
      </w:r>
      <w:r w:rsidRPr="006065A6">
        <w:rPr>
          <w:sz w:val="22"/>
          <w:szCs w:val="22"/>
        </w:rPr>
        <w:t xml:space="preserve"> гриппа, ОРВИ. администрация детского сада в 2024 году продолжила соблюдать профилактические меры в соответствии с СП 3.1/2.4.3598-20.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b/>
          <w:bCs/>
          <w:sz w:val="22"/>
          <w:szCs w:val="22"/>
        </w:rPr>
        <w:t>Формирование основ безопасного поведения у дошкольников</w:t>
      </w:r>
      <w:r w:rsidRPr="006065A6">
        <w:rPr>
          <w:sz w:val="22"/>
          <w:szCs w:val="22"/>
        </w:rPr>
        <w:t xml:space="preserve">. На заседании установочного педагогического совета был рассмотрен и утвержден план работы по формированию основ безопасного поведения в возрастных группах. В течение полугодия в рамках реализации плана были проведены тематические мероприятия с участием родителей воспитанников. Среди них: акции </w:t>
      </w:r>
      <w:r w:rsidRPr="00D37D90">
        <w:rPr>
          <w:iCs/>
          <w:sz w:val="22"/>
          <w:szCs w:val="22"/>
        </w:rPr>
        <w:t>«Всероссийской недели безопасности дорожного движения»</w:t>
      </w:r>
      <w:r w:rsidRPr="00D37D90">
        <w:rPr>
          <w:sz w:val="22"/>
          <w:szCs w:val="22"/>
        </w:rPr>
        <w:t>,</w:t>
      </w:r>
      <w:r w:rsidRPr="006065A6">
        <w:rPr>
          <w:sz w:val="22"/>
          <w:szCs w:val="22"/>
        </w:rPr>
        <w:t xml:space="preserve"> Всероссийская акция #Везудетейбезопасно! </w:t>
      </w:r>
      <w:r w:rsidR="0052735D" w:rsidRPr="006065A6">
        <w:rPr>
          <w:sz w:val="22"/>
          <w:szCs w:val="22"/>
        </w:rPr>
        <w:t>Д</w:t>
      </w:r>
      <w:r w:rsidRPr="006065A6">
        <w:rPr>
          <w:sz w:val="22"/>
          <w:szCs w:val="22"/>
        </w:rPr>
        <w:t>осуги</w:t>
      </w:r>
      <w:r w:rsidR="0052735D">
        <w:rPr>
          <w:sz w:val="22"/>
          <w:szCs w:val="22"/>
        </w:rPr>
        <w:t xml:space="preserve"> </w:t>
      </w:r>
      <w:r w:rsidRPr="006065A6">
        <w:rPr>
          <w:sz w:val="22"/>
          <w:szCs w:val="22"/>
        </w:rPr>
        <w:t xml:space="preserve">и развлечения, физкультурные мероприятия. Для родителей – семинары-дискуссии «Знаем ПДД», «Безопасность на водоёме..» и т. д.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>Проводились образовательно-досуговые мероприятия: праздник "Безопасное детство", квест-игра "Дорожная азбука", спортивное развлечение "Как Незнайка в пожарные готовился ", развлечение «Дорожная сказка»,</w:t>
      </w:r>
      <w:r w:rsidR="0032627A">
        <w:rPr>
          <w:sz w:val="22"/>
          <w:szCs w:val="22"/>
        </w:rPr>
        <w:t xml:space="preserve"> </w:t>
      </w:r>
      <w:r w:rsidRPr="006065A6">
        <w:rPr>
          <w:sz w:val="22"/>
          <w:szCs w:val="22"/>
        </w:rPr>
        <w:t xml:space="preserve">"Секреты здоровья от Бабушки Яги", </w:t>
      </w:r>
      <w:r>
        <w:rPr>
          <w:sz w:val="22"/>
          <w:szCs w:val="22"/>
        </w:rPr>
        <w:t>«Безопасность зимой»</w:t>
      </w:r>
      <w:r w:rsidRPr="006065A6">
        <w:rPr>
          <w:sz w:val="22"/>
          <w:szCs w:val="22"/>
        </w:rPr>
        <w:t xml:space="preserve"> – согласно календарному плану воспитательной работы детского сада. Также в возрастных группах проводятся Дни здоровья с участием родителей. </w:t>
      </w:r>
    </w:p>
    <w:p w:rsidR="00417D04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b/>
          <w:bCs/>
          <w:sz w:val="22"/>
          <w:szCs w:val="22"/>
        </w:rPr>
        <w:t>Знакомство с Государственными символа</w:t>
      </w:r>
      <w:r>
        <w:rPr>
          <w:sz w:val="22"/>
          <w:szCs w:val="22"/>
        </w:rPr>
        <w:t>ми. В 2025</w:t>
      </w:r>
      <w:r w:rsidRPr="006065A6">
        <w:rPr>
          <w:sz w:val="22"/>
          <w:szCs w:val="22"/>
        </w:rPr>
        <w:t xml:space="preserve"> году в рамках патриотического воспитания осуществлялась работа по формированию представлений о государственной символике РФ: изучение государственных символов: герба, флага и гимна РФ. Деятельность была направлена на формирование у дошкольников ответственного отношения к государственным символам страны. Проводились образовательно-досуговые мероприятия: познавательно- игровой досуг "Символика России", квест-игра "В поисках символов России", квест-игра "Российский триколор". Всероссийская акция #ДеньРоссии #Мы</w:t>
      </w:r>
      <w:r w:rsidR="0052735D">
        <w:rPr>
          <w:sz w:val="22"/>
          <w:szCs w:val="22"/>
        </w:rPr>
        <w:t xml:space="preserve"> </w:t>
      </w:r>
      <w:r w:rsidRPr="006065A6">
        <w:rPr>
          <w:sz w:val="22"/>
          <w:szCs w:val="22"/>
        </w:rPr>
        <w:t xml:space="preserve">вместе #Флаги России. </w:t>
      </w:r>
    </w:p>
    <w:p w:rsidR="00417D04" w:rsidRPr="0032627A" w:rsidRDefault="0032627A" w:rsidP="009F6AA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17D04" w:rsidRPr="0032627A">
        <w:rPr>
          <w:sz w:val="22"/>
          <w:szCs w:val="22"/>
        </w:rPr>
        <w:t xml:space="preserve">Во исполнение указа Президента РФ от 16.01.2025 № 28 в </w:t>
      </w:r>
      <w:r>
        <w:rPr>
          <w:sz w:val="22"/>
          <w:szCs w:val="22"/>
        </w:rPr>
        <w:t xml:space="preserve">2025 году в </w:t>
      </w:r>
      <w:r w:rsidR="00417D04" w:rsidRPr="0032627A">
        <w:rPr>
          <w:sz w:val="22"/>
          <w:szCs w:val="22"/>
        </w:rPr>
        <w:t>детском саду реализовывались мероприятия,</w:t>
      </w:r>
      <w:r>
        <w:rPr>
          <w:sz w:val="22"/>
          <w:szCs w:val="22"/>
        </w:rPr>
        <w:t xml:space="preserve"> приуроченные к 80-летию Победы </w:t>
      </w:r>
      <w:r w:rsidR="00417D04" w:rsidRPr="0032627A">
        <w:rPr>
          <w:sz w:val="22"/>
          <w:szCs w:val="22"/>
        </w:rPr>
        <w:t>в Великой Отечест</w:t>
      </w:r>
      <w:r>
        <w:rPr>
          <w:sz w:val="22"/>
          <w:szCs w:val="22"/>
        </w:rPr>
        <w:t xml:space="preserve">венной войне 1941– 1945 годов и Году защитника Отечества. </w:t>
      </w:r>
      <w:r w:rsidR="00417D04" w:rsidRPr="0032627A">
        <w:rPr>
          <w:sz w:val="22"/>
          <w:szCs w:val="22"/>
        </w:rPr>
        <w:t>Тематические мероприятия Года защитни</w:t>
      </w:r>
      <w:r>
        <w:rPr>
          <w:sz w:val="22"/>
          <w:szCs w:val="22"/>
        </w:rPr>
        <w:t xml:space="preserve">ка Отечества </w:t>
      </w:r>
      <w:r>
        <w:rPr>
          <w:sz w:val="22"/>
          <w:szCs w:val="22"/>
        </w:rPr>
        <w:lastRenderedPageBreak/>
        <w:t xml:space="preserve">были направлены на </w:t>
      </w:r>
      <w:r w:rsidR="00417D04" w:rsidRPr="0032627A">
        <w:rPr>
          <w:sz w:val="22"/>
          <w:szCs w:val="22"/>
        </w:rPr>
        <w:t>формирование у воспитанников основ г</w:t>
      </w:r>
      <w:r>
        <w:rPr>
          <w:sz w:val="22"/>
          <w:szCs w:val="22"/>
        </w:rPr>
        <w:t xml:space="preserve">ражданственности и патриотизма, </w:t>
      </w:r>
      <w:r w:rsidR="00417D04" w:rsidRPr="0032627A">
        <w:rPr>
          <w:sz w:val="22"/>
          <w:szCs w:val="22"/>
        </w:rPr>
        <w:t>уважительного отношения и чувства принадлеж</w:t>
      </w:r>
      <w:r>
        <w:rPr>
          <w:sz w:val="22"/>
          <w:szCs w:val="22"/>
        </w:rPr>
        <w:t xml:space="preserve">ности к своей семье, сообществу </w:t>
      </w:r>
      <w:r w:rsidR="00417D04" w:rsidRPr="0032627A">
        <w:rPr>
          <w:sz w:val="22"/>
          <w:szCs w:val="22"/>
        </w:rPr>
        <w:t>детей и взрослых, региону проживания и стране</w:t>
      </w:r>
      <w:r>
        <w:rPr>
          <w:sz w:val="22"/>
          <w:szCs w:val="22"/>
        </w:rPr>
        <w:t xml:space="preserve"> в целом. Участие воспитанников </w:t>
      </w:r>
      <w:r w:rsidR="00417D04" w:rsidRPr="0032627A">
        <w:rPr>
          <w:sz w:val="22"/>
          <w:szCs w:val="22"/>
        </w:rPr>
        <w:t>в мероприятиях способствовало развитию их эмоциональной отзывчи</w:t>
      </w:r>
      <w:r>
        <w:rPr>
          <w:sz w:val="22"/>
          <w:szCs w:val="22"/>
        </w:rPr>
        <w:t xml:space="preserve">вости и </w:t>
      </w:r>
      <w:r w:rsidR="00417D04" w:rsidRPr="0032627A">
        <w:rPr>
          <w:sz w:val="22"/>
          <w:szCs w:val="22"/>
        </w:rPr>
        <w:t>сопереживания, социального и эмоцио</w:t>
      </w:r>
      <w:r>
        <w:rPr>
          <w:sz w:val="22"/>
          <w:szCs w:val="22"/>
        </w:rPr>
        <w:t xml:space="preserve">нального интеллекта, воспитание </w:t>
      </w:r>
      <w:r w:rsidR="00417D04" w:rsidRPr="0032627A">
        <w:rPr>
          <w:sz w:val="22"/>
          <w:szCs w:val="22"/>
        </w:rPr>
        <w:t>гуманных чувств и отношений. План мероп</w:t>
      </w:r>
      <w:r>
        <w:rPr>
          <w:sz w:val="22"/>
          <w:szCs w:val="22"/>
        </w:rPr>
        <w:t xml:space="preserve">риятий Года защитника Отечества </w:t>
      </w:r>
      <w:r w:rsidR="00417D04" w:rsidRPr="0032627A">
        <w:rPr>
          <w:sz w:val="22"/>
          <w:szCs w:val="22"/>
        </w:rPr>
        <w:t>предусматривал взаимодействие со вс</w:t>
      </w:r>
      <w:r>
        <w:rPr>
          <w:sz w:val="22"/>
          <w:szCs w:val="22"/>
        </w:rPr>
        <w:t xml:space="preserve">еми участниками образовательных </w:t>
      </w:r>
      <w:r w:rsidR="00164C72">
        <w:rPr>
          <w:sz w:val="22"/>
          <w:szCs w:val="22"/>
        </w:rPr>
        <w:t>отношений.</w:t>
      </w:r>
      <w:r w:rsidR="00417D04" w:rsidRPr="0032627A">
        <w:rPr>
          <w:sz w:val="22"/>
          <w:szCs w:val="22"/>
        </w:rPr>
        <w:t xml:space="preserve"> Так, с воспитанниками проводитс</w:t>
      </w:r>
      <w:r>
        <w:rPr>
          <w:sz w:val="22"/>
          <w:szCs w:val="22"/>
        </w:rPr>
        <w:t xml:space="preserve">я блок занятий познавательного </w:t>
      </w:r>
      <w:r w:rsidR="00417D04" w:rsidRPr="0032627A">
        <w:rPr>
          <w:sz w:val="22"/>
          <w:szCs w:val="22"/>
        </w:rPr>
        <w:t>цикла в формате бесед и дискуссий по следующим тематикам:</w:t>
      </w:r>
    </w:p>
    <w:p w:rsidR="00417D04" w:rsidRPr="0032627A" w:rsidRDefault="00417D04" w:rsidP="009F6AAC">
      <w:pPr>
        <w:pStyle w:val="Default"/>
        <w:jc w:val="both"/>
        <w:rPr>
          <w:sz w:val="22"/>
          <w:szCs w:val="22"/>
        </w:rPr>
      </w:pPr>
      <w:r w:rsidRPr="0032627A">
        <w:rPr>
          <w:sz w:val="22"/>
          <w:szCs w:val="22"/>
        </w:rPr>
        <w:t>• «Дорогами Победы: главные битвы</w:t>
      </w:r>
      <w:r w:rsidR="0032627A">
        <w:rPr>
          <w:sz w:val="22"/>
          <w:szCs w:val="22"/>
        </w:rPr>
        <w:t xml:space="preserve"> Великой Отечественной войны» — </w:t>
      </w:r>
      <w:r w:rsidRPr="0032627A">
        <w:rPr>
          <w:sz w:val="22"/>
          <w:szCs w:val="22"/>
        </w:rPr>
        <w:t>знакомство с ключевыми сражениями, формир</w:t>
      </w:r>
      <w:r w:rsidR="0032627A">
        <w:rPr>
          <w:sz w:val="22"/>
          <w:szCs w:val="22"/>
        </w:rPr>
        <w:t xml:space="preserve">ование представлений о героизме </w:t>
      </w:r>
      <w:r w:rsidRPr="0032627A">
        <w:rPr>
          <w:sz w:val="22"/>
          <w:szCs w:val="22"/>
        </w:rPr>
        <w:t>советских солдат;</w:t>
      </w:r>
    </w:p>
    <w:p w:rsidR="00417D04" w:rsidRPr="0032627A" w:rsidRDefault="00417D04" w:rsidP="009F6AAC">
      <w:pPr>
        <w:pStyle w:val="Default"/>
        <w:jc w:val="both"/>
        <w:rPr>
          <w:sz w:val="22"/>
          <w:szCs w:val="22"/>
        </w:rPr>
      </w:pPr>
      <w:r w:rsidRPr="0032627A">
        <w:rPr>
          <w:sz w:val="22"/>
          <w:szCs w:val="22"/>
        </w:rPr>
        <w:t>• «Герои в моей семье» — изучение семейн</w:t>
      </w:r>
      <w:r w:rsidR="0032627A">
        <w:rPr>
          <w:sz w:val="22"/>
          <w:szCs w:val="22"/>
        </w:rPr>
        <w:t xml:space="preserve">ых архивов, судеб родственников </w:t>
      </w:r>
      <w:r w:rsidRPr="0032627A">
        <w:rPr>
          <w:sz w:val="22"/>
          <w:szCs w:val="22"/>
        </w:rPr>
        <w:t>— участников войны и тружеников тыла;</w:t>
      </w:r>
    </w:p>
    <w:p w:rsidR="00417D04" w:rsidRPr="0032627A" w:rsidRDefault="00417D04" w:rsidP="009F6AAC">
      <w:pPr>
        <w:pStyle w:val="Default"/>
        <w:jc w:val="both"/>
        <w:rPr>
          <w:sz w:val="22"/>
          <w:szCs w:val="22"/>
        </w:rPr>
      </w:pPr>
      <w:r w:rsidRPr="0032627A">
        <w:rPr>
          <w:sz w:val="22"/>
          <w:szCs w:val="22"/>
        </w:rPr>
        <w:t xml:space="preserve">• «Защитники Отечества: от былинных </w:t>
      </w:r>
      <w:r w:rsidR="0032627A">
        <w:rPr>
          <w:sz w:val="22"/>
          <w:szCs w:val="22"/>
        </w:rPr>
        <w:t xml:space="preserve">богатырей до героев наших дней» </w:t>
      </w:r>
      <w:r w:rsidRPr="0032627A">
        <w:rPr>
          <w:sz w:val="22"/>
          <w:szCs w:val="22"/>
        </w:rPr>
        <w:t>— воспитание уважения к воинскому под</w:t>
      </w:r>
      <w:r w:rsidR="0032627A">
        <w:rPr>
          <w:sz w:val="22"/>
          <w:szCs w:val="22"/>
        </w:rPr>
        <w:t xml:space="preserve">вигу, преемственности поколений </w:t>
      </w:r>
      <w:r w:rsidRPr="0032627A">
        <w:rPr>
          <w:sz w:val="22"/>
          <w:szCs w:val="22"/>
        </w:rPr>
        <w:t>защитников;</w:t>
      </w:r>
    </w:p>
    <w:p w:rsidR="00417D04" w:rsidRPr="0032627A" w:rsidRDefault="00417D04" w:rsidP="009F6AAC">
      <w:pPr>
        <w:pStyle w:val="Default"/>
        <w:jc w:val="both"/>
        <w:rPr>
          <w:sz w:val="22"/>
          <w:szCs w:val="22"/>
        </w:rPr>
      </w:pPr>
      <w:r w:rsidRPr="0032627A">
        <w:rPr>
          <w:sz w:val="22"/>
          <w:szCs w:val="22"/>
        </w:rPr>
        <w:t>• «Символы Победы» — знакомство со</w:t>
      </w:r>
      <w:r w:rsidR="0032627A">
        <w:rPr>
          <w:sz w:val="22"/>
          <w:szCs w:val="22"/>
        </w:rPr>
        <w:t xml:space="preserve"> знамёнами, орденами, медалями, </w:t>
      </w:r>
      <w:r w:rsidRPr="0032627A">
        <w:rPr>
          <w:sz w:val="22"/>
          <w:szCs w:val="22"/>
        </w:rPr>
        <w:t>значением Георгиевской ленты, Знамени Победы;</w:t>
      </w:r>
    </w:p>
    <w:p w:rsidR="00417D04" w:rsidRPr="0032627A" w:rsidRDefault="00417D04" w:rsidP="009F6AAC">
      <w:pPr>
        <w:pStyle w:val="Default"/>
        <w:jc w:val="both"/>
        <w:rPr>
          <w:sz w:val="22"/>
          <w:szCs w:val="22"/>
        </w:rPr>
      </w:pPr>
      <w:r w:rsidRPr="0032627A">
        <w:rPr>
          <w:sz w:val="22"/>
          <w:szCs w:val="22"/>
        </w:rPr>
        <w:t>• «Города-герои и воинская слава Росс</w:t>
      </w:r>
      <w:r w:rsidR="0032627A">
        <w:rPr>
          <w:sz w:val="22"/>
          <w:szCs w:val="22"/>
        </w:rPr>
        <w:t xml:space="preserve">ии» — изучение истории городов, </w:t>
      </w:r>
      <w:r w:rsidRPr="0032627A">
        <w:rPr>
          <w:sz w:val="22"/>
          <w:szCs w:val="22"/>
        </w:rPr>
        <w:t>удостоенных высокого звания, формирование чувства гордости за страну;</w:t>
      </w:r>
    </w:p>
    <w:p w:rsidR="00417D04" w:rsidRPr="0032627A" w:rsidRDefault="00417D04" w:rsidP="009F6AAC">
      <w:pPr>
        <w:pStyle w:val="Default"/>
        <w:jc w:val="both"/>
        <w:rPr>
          <w:sz w:val="22"/>
          <w:szCs w:val="22"/>
        </w:rPr>
      </w:pPr>
      <w:r w:rsidRPr="0032627A">
        <w:rPr>
          <w:sz w:val="22"/>
          <w:szCs w:val="22"/>
        </w:rPr>
        <w:t>• «Памятники и мемориалы: что</w:t>
      </w:r>
      <w:r w:rsidR="0032627A">
        <w:rPr>
          <w:sz w:val="22"/>
          <w:szCs w:val="22"/>
        </w:rPr>
        <w:t xml:space="preserve"> они рассказывают» — воспитание </w:t>
      </w:r>
      <w:r w:rsidRPr="0032627A">
        <w:rPr>
          <w:sz w:val="22"/>
          <w:szCs w:val="22"/>
        </w:rPr>
        <w:t>бережного отношения к исторической памя</w:t>
      </w:r>
      <w:r w:rsidR="0032627A">
        <w:rPr>
          <w:sz w:val="22"/>
          <w:szCs w:val="22"/>
        </w:rPr>
        <w:t xml:space="preserve">ти через знакомство с памятными </w:t>
      </w:r>
      <w:r w:rsidRPr="0032627A">
        <w:rPr>
          <w:sz w:val="22"/>
          <w:szCs w:val="22"/>
        </w:rPr>
        <w:t>местами родного края;</w:t>
      </w:r>
    </w:p>
    <w:p w:rsidR="00417D04" w:rsidRPr="0032627A" w:rsidRDefault="00417D04" w:rsidP="009F6AAC">
      <w:pPr>
        <w:pStyle w:val="Default"/>
        <w:jc w:val="both"/>
        <w:rPr>
          <w:sz w:val="22"/>
          <w:szCs w:val="22"/>
        </w:rPr>
      </w:pPr>
      <w:r w:rsidRPr="0032627A">
        <w:rPr>
          <w:sz w:val="22"/>
          <w:szCs w:val="22"/>
        </w:rPr>
        <w:t>• «Дети войны» — обсуждение вклада све</w:t>
      </w:r>
      <w:r w:rsidR="0032627A">
        <w:rPr>
          <w:sz w:val="22"/>
          <w:szCs w:val="22"/>
        </w:rPr>
        <w:t xml:space="preserve">рстников в годы войны, развитие </w:t>
      </w:r>
      <w:r w:rsidRPr="0032627A">
        <w:rPr>
          <w:sz w:val="22"/>
          <w:szCs w:val="22"/>
        </w:rPr>
        <w:t>эмпатии и уважения к старшему поколению;</w:t>
      </w:r>
    </w:p>
    <w:p w:rsidR="00417D04" w:rsidRPr="0032627A" w:rsidRDefault="00417D04" w:rsidP="009F6AAC">
      <w:pPr>
        <w:pStyle w:val="Default"/>
        <w:jc w:val="both"/>
        <w:rPr>
          <w:sz w:val="22"/>
          <w:szCs w:val="22"/>
        </w:rPr>
      </w:pPr>
      <w:r w:rsidRPr="0032627A">
        <w:rPr>
          <w:sz w:val="22"/>
          <w:szCs w:val="22"/>
        </w:rPr>
        <w:t>• «Победа в единстве: труд, подвиг, вз</w:t>
      </w:r>
      <w:r w:rsidR="0032627A">
        <w:rPr>
          <w:sz w:val="22"/>
          <w:szCs w:val="22"/>
        </w:rPr>
        <w:t xml:space="preserve">аимопомощь» — раскрытие понятий </w:t>
      </w:r>
      <w:r w:rsidRPr="0032627A">
        <w:rPr>
          <w:sz w:val="22"/>
          <w:szCs w:val="22"/>
        </w:rPr>
        <w:t>единства фронта и тыла, значения кол</w:t>
      </w:r>
      <w:r w:rsidR="0032627A">
        <w:rPr>
          <w:sz w:val="22"/>
          <w:szCs w:val="22"/>
        </w:rPr>
        <w:t xml:space="preserve">лективных усилий для достижения </w:t>
      </w:r>
      <w:r w:rsidRPr="0032627A">
        <w:rPr>
          <w:sz w:val="22"/>
          <w:szCs w:val="22"/>
        </w:rPr>
        <w:t>Победы;</w:t>
      </w:r>
    </w:p>
    <w:p w:rsidR="00417D04" w:rsidRPr="0032627A" w:rsidRDefault="00417D04" w:rsidP="009F6AAC">
      <w:pPr>
        <w:pStyle w:val="Default"/>
        <w:jc w:val="both"/>
        <w:rPr>
          <w:sz w:val="22"/>
          <w:szCs w:val="22"/>
        </w:rPr>
      </w:pPr>
      <w:r w:rsidRPr="0032627A">
        <w:rPr>
          <w:sz w:val="22"/>
          <w:szCs w:val="22"/>
        </w:rPr>
        <w:t>• «Мирное небо: что мы ценим сегодня»</w:t>
      </w:r>
      <w:r w:rsidR="0032627A">
        <w:rPr>
          <w:sz w:val="22"/>
          <w:szCs w:val="22"/>
        </w:rPr>
        <w:t xml:space="preserve"> — беседы о важности сохранения </w:t>
      </w:r>
      <w:r w:rsidRPr="0032627A">
        <w:rPr>
          <w:sz w:val="22"/>
          <w:szCs w:val="22"/>
        </w:rPr>
        <w:t>мира, закрепление представлений о ценности жизни и патриотизма.</w:t>
      </w:r>
    </w:p>
    <w:p w:rsidR="00417D04" w:rsidRPr="0032627A" w:rsidRDefault="00417D04" w:rsidP="009F6AAC">
      <w:pPr>
        <w:pStyle w:val="Default"/>
        <w:jc w:val="both"/>
        <w:rPr>
          <w:sz w:val="22"/>
          <w:szCs w:val="22"/>
        </w:rPr>
      </w:pPr>
      <w:r w:rsidRPr="0032627A">
        <w:rPr>
          <w:sz w:val="22"/>
          <w:szCs w:val="22"/>
        </w:rPr>
        <w:t>Эти мероприятия направлен</w:t>
      </w:r>
      <w:r w:rsidR="0032627A">
        <w:rPr>
          <w:sz w:val="22"/>
          <w:szCs w:val="22"/>
        </w:rPr>
        <w:t xml:space="preserve">ы на формирование у детей основ </w:t>
      </w:r>
      <w:r w:rsidRPr="0032627A">
        <w:rPr>
          <w:sz w:val="22"/>
          <w:szCs w:val="22"/>
        </w:rPr>
        <w:t>гражданственности и патриотизма, уважени</w:t>
      </w:r>
      <w:r w:rsidR="0032627A">
        <w:rPr>
          <w:sz w:val="22"/>
          <w:szCs w:val="22"/>
        </w:rPr>
        <w:t xml:space="preserve">я к истории Отечества, памяти о </w:t>
      </w:r>
      <w:r w:rsidRPr="0032627A">
        <w:rPr>
          <w:sz w:val="22"/>
          <w:szCs w:val="22"/>
        </w:rPr>
        <w:t>защитниках Родины, а также на укрепл</w:t>
      </w:r>
      <w:r w:rsidR="0032627A">
        <w:rPr>
          <w:sz w:val="22"/>
          <w:szCs w:val="22"/>
        </w:rPr>
        <w:t xml:space="preserve">ение связи поколений и развитие </w:t>
      </w:r>
      <w:r w:rsidRPr="0032627A">
        <w:rPr>
          <w:sz w:val="22"/>
          <w:szCs w:val="22"/>
        </w:rPr>
        <w:t>нравственных качеств через эмоциональное восприятие событий военных лет.</w:t>
      </w:r>
    </w:p>
    <w:p w:rsidR="00CA3FAD" w:rsidRPr="00D37D90" w:rsidRDefault="00417D04" w:rsidP="002F67EF">
      <w:pPr>
        <w:pStyle w:val="Default"/>
        <w:jc w:val="both"/>
        <w:rPr>
          <w:sz w:val="22"/>
          <w:szCs w:val="22"/>
        </w:rPr>
      </w:pPr>
      <w:r w:rsidRPr="0032627A">
        <w:rPr>
          <w:sz w:val="22"/>
          <w:szCs w:val="22"/>
        </w:rPr>
        <w:t>Воспитанники ДОУ в течении 2025 года по руководством педагогов и</w:t>
      </w:r>
      <w:r w:rsidR="0032627A">
        <w:rPr>
          <w:sz w:val="22"/>
          <w:szCs w:val="22"/>
        </w:rPr>
        <w:t xml:space="preserve"> </w:t>
      </w:r>
      <w:r w:rsidRPr="0032627A">
        <w:rPr>
          <w:sz w:val="22"/>
          <w:szCs w:val="22"/>
        </w:rPr>
        <w:t xml:space="preserve">совместно с родителями принимали участие в </w:t>
      </w:r>
      <w:r w:rsidR="0032627A" w:rsidRPr="0032627A">
        <w:rPr>
          <w:sz w:val="22"/>
          <w:szCs w:val="22"/>
        </w:rPr>
        <w:t>конкурсе</w:t>
      </w:r>
      <w:r w:rsidR="0032627A">
        <w:rPr>
          <w:sz w:val="22"/>
          <w:szCs w:val="22"/>
        </w:rPr>
        <w:t xml:space="preserve"> рисунков</w:t>
      </w:r>
      <w:r w:rsidR="0032627A" w:rsidRPr="0032627A">
        <w:rPr>
          <w:sz w:val="22"/>
          <w:szCs w:val="22"/>
        </w:rPr>
        <w:t xml:space="preserve"> «Женскими руками куем победу», посвящённому роли женщин в тяжелое для страны время; в военно-спортивной игре «Зарничка-2025», посвященной Году защитника Отечества; в фестивале военно-патриотической песни и стихов «Живи, Россия!», в танцевальном фестивале «Славься Отечество наше свободное». Была оформлена страница на сайте МДОУ, посвященная 80-летию Победы, в холле создан мини-музей «Великая война-великая Победа!»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b/>
          <w:bCs/>
          <w:sz w:val="22"/>
          <w:szCs w:val="22"/>
        </w:rPr>
        <w:t xml:space="preserve">Вывод: </w:t>
      </w:r>
      <w:r w:rsidRPr="006065A6">
        <w:rPr>
          <w:sz w:val="22"/>
          <w:szCs w:val="22"/>
        </w:rPr>
        <w:t xml:space="preserve">Организация воспитательно-образовательного процесса в ДОУ строится с учетом требований санитарно-гигиенического режима в дошкольных учреждениях. Годовые задачи реализованы в полном объеме, в соответствии с годовым планированием, образовательной программой дошкольного образования и ФОП ДО. Выполнение детьми программы осуществляется на хорошем уровне. В Детском саду систематически организуются и проводятся различные тематические мероприятия. Содержание воспитательно-образовательной работы соответствует требованиям социального заказа(родителей), обеспечивает развитие детей за счет использования образовательной программы. 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личностно-ориентированный подход к детям. </w:t>
      </w:r>
    </w:p>
    <w:p w:rsidR="00417D04" w:rsidRPr="002F67EF" w:rsidRDefault="00417D04" w:rsidP="00D37D90">
      <w:pPr>
        <w:pStyle w:val="Default"/>
        <w:jc w:val="center"/>
      </w:pPr>
      <w:r w:rsidRPr="002F67EF">
        <w:rPr>
          <w:b/>
          <w:bCs/>
        </w:rPr>
        <w:t>V. Оценка кадрового обеспечения</w:t>
      </w:r>
    </w:p>
    <w:p w:rsidR="00417D04" w:rsidRPr="006065A6" w:rsidRDefault="00CA3FAD" w:rsidP="00CA3FAD">
      <w:pPr>
        <w:pStyle w:val="Default"/>
        <w:jc w:val="both"/>
        <w:rPr>
          <w:sz w:val="22"/>
          <w:szCs w:val="22"/>
        </w:rPr>
      </w:pPr>
      <w:r w:rsidRPr="00CA3FAD">
        <w:rPr>
          <w:sz w:val="22"/>
          <w:szCs w:val="22"/>
        </w:rPr>
        <w:t>Детский сад укомплектован педагогами на 100 проценто</w:t>
      </w:r>
      <w:r>
        <w:rPr>
          <w:sz w:val="22"/>
          <w:szCs w:val="22"/>
        </w:rPr>
        <w:t>в согласно штатному расписанию</w:t>
      </w:r>
      <w:r w:rsidRPr="00CA3FA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417D04">
        <w:rPr>
          <w:sz w:val="22"/>
          <w:szCs w:val="22"/>
        </w:rPr>
        <w:t>Всего работают 13 (из них 2 в филиале)</w:t>
      </w:r>
      <w:r w:rsidR="00417D04" w:rsidRPr="006065A6">
        <w:rPr>
          <w:sz w:val="22"/>
          <w:szCs w:val="22"/>
        </w:rPr>
        <w:t xml:space="preserve"> педагогов. По штатному расписанию в учреждении работает </w:t>
      </w:r>
      <w:r w:rsidR="007753CF">
        <w:rPr>
          <w:color w:val="auto"/>
          <w:sz w:val="22"/>
          <w:szCs w:val="22"/>
        </w:rPr>
        <w:t>26</w:t>
      </w:r>
      <w:r w:rsidR="00417D04">
        <w:rPr>
          <w:color w:val="FF0000"/>
          <w:sz w:val="22"/>
          <w:szCs w:val="22"/>
        </w:rPr>
        <w:t xml:space="preserve"> </w:t>
      </w:r>
      <w:r w:rsidR="00417D04">
        <w:rPr>
          <w:sz w:val="22"/>
          <w:szCs w:val="22"/>
        </w:rPr>
        <w:t xml:space="preserve"> человек и 8 человек в филиале</w:t>
      </w:r>
      <w:r w:rsidR="00417D04" w:rsidRPr="006065A6">
        <w:rPr>
          <w:sz w:val="22"/>
          <w:szCs w:val="22"/>
        </w:rPr>
        <w:t xml:space="preserve">. </w:t>
      </w:r>
    </w:p>
    <w:p w:rsidR="00417D04" w:rsidRPr="006065A6" w:rsidRDefault="00417D04" w:rsidP="006065A6">
      <w:pPr>
        <w:pStyle w:val="Default"/>
        <w:jc w:val="both"/>
        <w:rPr>
          <w:sz w:val="22"/>
          <w:szCs w:val="22"/>
        </w:rPr>
      </w:pPr>
      <w:r w:rsidRPr="006065A6">
        <w:rPr>
          <w:sz w:val="22"/>
          <w:szCs w:val="22"/>
        </w:rPr>
        <w:t xml:space="preserve">Коллектив объединен едиными целями и задачами, межличностные отношения имеют положительную тенденцию. Основу педагогических работников составляют специалисты с большим стажем работы. Уровень квалификации педагогических работников образовательного учреждения соответствует квалификационным характеристикам по занимаемой должности. (Табл. 1, 2, 3) </w:t>
      </w:r>
    </w:p>
    <w:p w:rsidR="00417D04" w:rsidRPr="00EB5CA0" w:rsidRDefault="00417D04" w:rsidP="00D97004">
      <w:pPr>
        <w:pStyle w:val="Default"/>
        <w:rPr>
          <w:sz w:val="20"/>
          <w:szCs w:val="20"/>
        </w:rPr>
      </w:pPr>
      <w:r w:rsidRPr="00EB5CA0">
        <w:rPr>
          <w:b/>
          <w:bCs/>
          <w:sz w:val="20"/>
          <w:szCs w:val="20"/>
        </w:rPr>
        <w:t>Таблица 1.</w:t>
      </w:r>
      <w:r w:rsidRPr="00EB5CA0">
        <w:rPr>
          <w:sz w:val="22"/>
          <w:szCs w:val="22"/>
        </w:rPr>
        <w:t>Образовательный ценз педагогических работников на 2025 г.</w:t>
      </w:r>
    </w:p>
    <w:tbl>
      <w:tblPr>
        <w:tblW w:w="10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1431"/>
        <w:gridCol w:w="695"/>
        <w:gridCol w:w="1432"/>
        <w:gridCol w:w="1809"/>
        <w:gridCol w:w="1445"/>
        <w:gridCol w:w="1453"/>
      </w:tblGrid>
      <w:tr w:rsidR="00417D04" w:rsidRPr="00EB5CA0" w:rsidTr="006433B8">
        <w:trPr>
          <w:trHeight w:val="251"/>
        </w:trPr>
        <w:tc>
          <w:tcPr>
            <w:tcW w:w="1951" w:type="dxa"/>
            <w:vMerge w:val="restart"/>
          </w:tcPr>
          <w:p w:rsidR="00417D04" w:rsidRPr="00EB5CA0" w:rsidRDefault="00417D04" w:rsidP="006433B8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Высшее образование</w:t>
            </w:r>
          </w:p>
        </w:tc>
        <w:tc>
          <w:tcPr>
            <w:tcW w:w="3241" w:type="dxa"/>
            <w:gridSpan w:val="2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специальное </w:t>
            </w:r>
            <w:r w:rsidRPr="00EB5CA0">
              <w:rPr>
                <w:sz w:val="20"/>
                <w:szCs w:val="20"/>
              </w:rPr>
              <w:t>образование</w:t>
            </w:r>
          </w:p>
        </w:tc>
        <w:tc>
          <w:tcPr>
            <w:tcW w:w="1445" w:type="dxa"/>
            <w:vMerge w:val="restart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Обучение в ВУЗе</w:t>
            </w:r>
          </w:p>
        </w:tc>
        <w:tc>
          <w:tcPr>
            <w:tcW w:w="1453" w:type="dxa"/>
            <w:vMerge w:val="restart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Не имеют</w:t>
            </w:r>
          </w:p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образования</w:t>
            </w:r>
          </w:p>
        </w:tc>
      </w:tr>
      <w:tr w:rsidR="00417D04" w:rsidRPr="00EB5CA0" w:rsidTr="006433B8">
        <w:trPr>
          <w:trHeight w:val="269"/>
        </w:trPr>
        <w:tc>
          <w:tcPr>
            <w:tcW w:w="1951" w:type="dxa"/>
            <w:vMerge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чел</w:t>
            </w:r>
          </w:p>
        </w:tc>
        <w:tc>
          <w:tcPr>
            <w:tcW w:w="695" w:type="dxa"/>
          </w:tcPr>
          <w:p w:rsidR="00417D04" w:rsidRPr="00EB5CA0" w:rsidRDefault="00417D04" w:rsidP="00883B93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%</w:t>
            </w:r>
          </w:p>
        </w:tc>
        <w:tc>
          <w:tcPr>
            <w:tcW w:w="1432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чел</w:t>
            </w:r>
          </w:p>
        </w:tc>
        <w:tc>
          <w:tcPr>
            <w:tcW w:w="1809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%</w:t>
            </w:r>
          </w:p>
        </w:tc>
        <w:tc>
          <w:tcPr>
            <w:tcW w:w="1445" w:type="dxa"/>
            <w:vMerge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</w:tr>
      <w:tr w:rsidR="00417D04" w:rsidRPr="00EB5CA0" w:rsidTr="00D37D90">
        <w:trPr>
          <w:trHeight w:val="261"/>
        </w:trPr>
        <w:tc>
          <w:tcPr>
            <w:tcW w:w="1951" w:type="dxa"/>
          </w:tcPr>
          <w:p w:rsidR="00417D04" w:rsidRPr="00EB5CA0" w:rsidRDefault="00417D04" w:rsidP="006433B8">
            <w:pPr>
              <w:pStyle w:val="Default"/>
              <w:ind w:right="-108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Штатные работники</w:t>
            </w:r>
          </w:p>
        </w:tc>
        <w:tc>
          <w:tcPr>
            <w:tcW w:w="1431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6</w:t>
            </w:r>
          </w:p>
        </w:tc>
        <w:tc>
          <w:tcPr>
            <w:tcW w:w="695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32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9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45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-</w:t>
            </w:r>
          </w:p>
        </w:tc>
      </w:tr>
      <w:tr w:rsidR="00417D04" w:rsidRPr="00EB5CA0" w:rsidTr="006433B8">
        <w:trPr>
          <w:trHeight w:val="267"/>
        </w:trPr>
        <w:tc>
          <w:tcPr>
            <w:tcW w:w="1951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совместители</w:t>
            </w:r>
          </w:p>
        </w:tc>
        <w:tc>
          <w:tcPr>
            <w:tcW w:w="1431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-</w:t>
            </w:r>
          </w:p>
        </w:tc>
        <w:tc>
          <w:tcPr>
            <w:tcW w:w="695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-</w:t>
            </w:r>
          </w:p>
        </w:tc>
      </w:tr>
      <w:tr w:rsidR="00417D04" w:rsidRPr="00EB5CA0" w:rsidTr="006433B8">
        <w:trPr>
          <w:trHeight w:val="270"/>
        </w:trPr>
        <w:tc>
          <w:tcPr>
            <w:tcW w:w="1951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всего</w:t>
            </w:r>
          </w:p>
        </w:tc>
        <w:tc>
          <w:tcPr>
            <w:tcW w:w="1431" w:type="dxa"/>
          </w:tcPr>
          <w:p w:rsidR="00417D04" w:rsidRPr="00EB5CA0" w:rsidRDefault="00417D04" w:rsidP="006433B8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>6</w:t>
            </w:r>
          </w:p>
        </w:tc>
        <w:tc>
          <w:tcPr>
            <w:tcW w:w="695" w:type="dxa"/>
          </w:tcPr>
          <w:p w:rsidR="00417D04" w:rsidRPr="00EB5CA0" w:rsidRDefault="00417D04" w:rsidP="006433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32" w:type="dxa"/>
          </w:tcPr>
          <w:p w:rsidR="00417D04" w:rsidRPr="00EB5CA0" w:rsidRDefault="00417D04" w:rsidP="006433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9" w:type="dxa"/>
          </w:tcPr>
          <w:p w:rsidR="00417D04" w:rsidRPr="00EB5CA0" w:rsidRDefault="00417D04" w:rsidP="006433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45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417D04" w:rsidRPr="00EB5CA0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D37D90" w:rsidRDefault="00D37D90" w:rsidP="00D97004">
      <w:pPr>
        <w:pStyle w:val="Default"/>
        <w:rPr>
          <w:b/>
          <w:bCs/>
          <w:sz w:val="22"/>
          <w:szCs w:val="22"/>
        </w:rPr>
      </w:pPr>
    </w:p>
    <w:p w:rsidR="00417D04" w:rsidRPr="00EB5CA0" w:rsidRDefault="00417D04" w:rsidP="00D97004">
      <w:pPr>
        <w:pStyle w:val="Default"/>
        <w:rPr>
          <w:sz w:val="22"/>
          <w:szCs w:val="22"/>
        </w:rPr>
      </w:pPr>
      <w:r w:rsidRPr="00EB5CA0">
        <w:rPr>
          <w:b/>
          <w:bCs/>
          <w:sz w:val="22"/>
          <w:szCs w:val="22"/>
        </w:rPr>
        <w:lastRenderedPageBreak/>
        <w:t>Таблица 2.</w:t>
      </w:r>
      <w:r w:rsidRPr="00EB5CA0">
        <w:rPr>
          <w:sz w:val="22"/>
          <w:szCs w:val="22"/>
        </w:rPr>
        <w:t>Стаж работы педагогических работников</w:t>
      </w:r>
    </w:p>
    <w:tbl>
      <w:tblPr>
        <w:tblW w:w="10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1418"/>
        <w:gridCol w:w="1418"/>
        <w:gridCol w:w="1418"/>
        <w:gridCol w:w="1424"/>
        <w:gridCol w:w="1427"/>
        <w:gridCol w:w="1438"/>
      </w:tblGrid>
      <w:tr w:rsidR="00417D04" w:rsidRPr="00883B93" w:rsidTr="006433B8">
        <w:tc>
          <w:tcPr>
            <w:tcW w:w="1951" w:type="dxa"/>
          </w:tcPr>
          <w:p w:rsidR="00417D04" w:rsidRPr="00EB5CA0" w:rsidRDefault="00417D04" w:rsidP="00D97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17D04" w:rsidRPr="00EB5CA0" w:rsidRDefault="00417D04" w:rsidP="00BD431F">
            <w:pPr>
              <w:pStyle w:val="Default"/>
              <w:rPr>
                <w:sz w:val="18"/>
                <w:szCs w:val="18"/>
              </w:rPr>
            </w:pPr>
            <w:r w:rsidRPr="00EB5CA0">
              <w:rPr>
                <w:sz w:val="18"/>
                <w:szCs w:val="18"/>
              </w:rPr>
              <w:t xml:space="preserve">До 2 лет </w:t>
            </w:r>
          </w:p>
          <w:p w:rsidR="00417D04" w:rsidRPr="00EB5CA0" w:rsidRDefault="00417D04" w:rsidP="00BD431F">
            <w:pPr>
              <w:pStyle w:val="Default"/>
              <w:rPr>
                <w:sz w:val="18"/>
                <w:szCs w:val="18"/>
              </w:rPr>
            </w:pPr>
            <w:r w:rsidRPr="00EB5CA0">
              <w:rPr>
                <w:sz w:val="18"/>
                <w:szCs w:val="18"/>
              </w:rPr>
              <w:t xml:space="preserve">Чел/% </w:t>
            </w:r>
          </w:p>
        </w:tc>
        <w:tc>
          <w:tcPr>
            <w:tcW w:w="1418" w:type="dxa"/>
          </w:tcPr>
          <w:p w:rsidR="00417D04" w:rsidRPr="00EB5CA0" w:rsidRDefault="00417D04" w:rsidP="00BD431F">
            <w:pPr>
              <w:pStyle w:val="Default"/>
              <w:rPr>
                <w:sz w:val="18"/>
                <w:szCs w:val="18"/>
              </w:rPr>
            </w:pPr>
            <w:r w:rsidRPr="00EB5CA0">
              <w:rPr>
                <w:sz w:val="18"/>
                <w:szCs w:val="18"/>
              </w:rPr>
              <w:t xml:space="preserve">От 2 до 5 лет </w:t>
            </w:r>
          </w:p>
          <w:p w:rsidR="00417D04" w:rsidRPr="00EB5CA0" w:rsidRDefault="00417D04" w:rsidP="00BD431F">
            <w:pPr>
              <w:pStyle w:val="Default"/>
              <w:rPr>
                <w:sz w:val="18"/>
                <w:szCs w:val="18"/>
              </w:rPr>
            </w:pPr>
            <w:r w:rsidRPr="00EB5CA0">
              <w:rPr>
                <w:sz w:val="18"/>
                <w:szCs w:val="18"/>
              </w:rPr>
              <w:t xml:space="preserve">Чел/% </w:t>
            </w:r>
          </w:p>
        </w:tc>
        <w:tc>
          <w:tcPr>
            <w:tcW w:w="1418" w:type="dxa"/>
          </w:tcPr>
          <w:p w:rsidR="00417D04" w:rsidRPr="00EB5CA0" w:rsidRDefault="00417D04" w:rsidP="00BD431F">
            <w:pPr>
              <w:pStyle w:val="Default"/>
              <w:rPr>
                <w:sz w:val="18"/>
                <w:szCs w:val="18"/>
              </w:rPr>
            </w:pPr>
            <w:r w:rsidRPr="00EB5CA0">
              <w:rPr>
                <w:sz w:val="18"/>
                <w:szCs w:val="18"/>
              </w:rPr>
              <w:t xml:space="preserve">От 5 до 10 лет </w:t>
            </w:r>
          </w:p>
          <w:p w:rsidR="00417D04" w:rsidRPr="00EB5CA0" w:rsidRDefault="00417D04" w:rsidP="00BD431F">
            <w:pPr>
              <w:pStyle w:val="Default"/>
              <w:rPr>
                <w:sz w:val="18"/>
                <w:szCs w:val="18"/>
              </w:rPr>
            </w:pPr>
            <w:r w:rsidRPr="00EB5CA0">
              <w:rPr>
                <w:sz w:val="18"/>
                <w:szCs w:val="18"/>
              </w:rPr>
              <w:t xml:space="preserve">Чел/% </w:t>
            </w:r>
          </w:p>
        </w:tc>
        <w:tc>
          <w:tcPr>
            <w:tcW w:w="1424" w:type="dxa"/>
          </w:tcPr>
          <w:p w:rsidR="00417D04" w:rsidRPr="00EB5CA0" w:rsidRDefault="00417D04" w:rsidP="00BD431F">
            <w:pPr>
              <w:pStyle w:val="Default"/>
              <w:rPr>
                <w:sz w:val="18"/>
                <w:szCs w:val="18"/>
              </w:rPr>
            </w:pPr>
            <w:r w:rsidRPr="00EB5CA0">
              <w:rPr>
                <w:sz w:val="18"/>
                <w:szCs w:val="18"/>
              </w:rPr>
              <w:t xml:space="preserve">От 10 до 20 лет </w:t>
            </w:r>
          </w:p>
          <w:p w:rsidR="00417D04" w:rsidRPr="00EB5CA0" w:rsidRDefault="00417D04" w:rsidP="00BD431F">
            <w:pPr>
              <w:pStyle w:val="Default"/>
              <w:rPr>
                <w:sz w:val="18"/>
                <w:szCs w:val="18"/>
              </w:rPr>
            </w:pPr>
            <w:r w:rsidRPr="00EB5CA0">
              <w:rPr>
                <w:sz w:val="18"/>
                <w:szCs w:val="18"/>
              </w:rPr>
              <w:t xml:space="preserve">Чел/% </w:t>
            </w:r>
          </w:p>
        </w:tc>
        <w:tc>
          <w:tcPr>
            <w:tcW w:w="1427" w:type="dxa"/>
          </w:tcPr>
          <w:p w:rsidR="00417D04" w:rsidRPr="00EB5CA0" w:rsidRDefault="00417D04" w:rsidP="00BD431F">
            <w:pPr>
              <w:pStyle w:val="Default"/>
              <w:rPr>
                <w:sz w:val="18"/>
                <w:szCs w:val="18"/>
              </w:rPr>
            </w:pPr>
            <w:r w:rsidRPr="00EB5CA0">
              <w:rPr>
                <w:sz w:val="18"/>
                <w:szCs w:val="18"/>
              </w:rPr>
              <w:t xml:space="preserve">Свыше 20 лет </w:t>
            </w:r>
          </w:p>
          <w:p w:rsidR="00417D04" w:rsidRPr="00EB5CA0" w:rsidRDefault="00417D04" w:rsidP="00BD431F">
            <w:pPr>
              <w:pStyle w:val="Default"/>
              <w:rPr>
                <w:sz w:val="18"/>
                <w:szCs w:val="18"/>
              </w:rPr>
            </w:pPr>
            <w:r w:rsidRPr="00EB5CA0">
              <w:rPr>
                <w:sz w:val="18"/>
                <w:szCs w:val="18"/>
              </w:rPr>
              <w:t xml:space="preserve">Чел/% </w:t>
            </w:r>
          </w:p>
        </w:tc>
        <w:tc>
          <w:tcPr>
            <w:tcW w:w="1438" w:type="dxa"/>
          </w:tcPr>
          <w:p w:rsidR="00417D04" w:rsidRPr="00EB5CA0" w:rsidRDefault="00417D04" w:rsidP="00BD431F">
            <w:pPr>
              <w:pStyle w:val="Default"/>
              <w:rPr>
                <w:sz w:val="18"/>
                <w:szCs w:val="18"/>
              </w:rPr>
            </w:pPr>
            <w:r w:rsidRPr="00EB5CA0">
              <w:rPr>
                <w:sz w:val="18"/>
                <w:szCs w:val="18"/>
              </w:rPr>
              <w:t xml:space="preserve">Средний педагог. стаж </w:t>
            </w:r>
          </w:p>
        </w:tc>
      </w:tr>
      <w:tr w:rsidR="00417D04" w:rsidRPr="00883B93" w:rsidTr="006433B8">
        <w:tc>
          <w:tcPr>
            <w:tcW w:w="1951" w:type="dxa"/>
          </w:tcPr>
          <w:p w:rsidR="00417D04" w:rsidRPr="00EB5CA0" w:rsidRDefault="00417D04" w:rsidP="006433B8">
            <w:pPr>
              <w:pStyle w:val="Default"/>
              <w:ind w:right="-108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 xml:space="preserve">Штатные работники </w:t>
            </w:r>
          </w:p>
        </w:tc>
        <w:tc>
          <w:tcPr>
            <w:tcW w:w="1418" w:type="dxa"/>
          </w:tcPr>
          <w:p w:rsidR="00417D04" w:rsidRPr="00EB5CA0" w:rsidRDefault="00417D04" w:rsidP="00BD43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1/7%</w:t>
            </w:r>
          </w:p>
        </w:tc>
        <w:tc>
          <w:tcPr>
            <w:tcW w:w="1418" w:type="dxa"/>
          </w:tcPr>
          <w:p w:rsidR="00417D04" w:rsidRPr="00EB5CA0" w:rsidRDefault="00417D04" w:rsidP="00D970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2/15%</w:t>
            </w:r>
          </w:p>
        </w:tc>
        <w:tc>
          <w:tcPr>
            <w:tcW w:w="1418" w:type="dxa"/>
          </w:tcPr>
          <w:p w:rsidR="00417D04" w:rsidRPr="00EB5CA0" w:rsidRDefault="00417D04" w:rsidP="00D970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1/7%</w:t>
            </w:r>
          </w:p>
        </w:tc>
        <w:tc>
          <w:tcPr>
            <w:tcW w:w="1424" w:type="dxa"/>
          </w:tcPr>
          <w:p w:rsidR="00417D04" w:rsidRPr="00EB5CA0" w:rsidRDefault="00417D04" w:rsidP="00D970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3/23%</w:t>
            </w:r>
          </w:p>
        </w:tc>
        <w:tc>
          <w:tcPr>
            <w:tcW w:w="1427" w:type="dxa"/>
          </w:tcPr>
          <w:p w:rsidR="00417D04" w:rsidRPr="00EB5CA0" w:rsidRDefault="00417D04" w:rsidP="00D970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6/48%</w:t>
            </w:r>
          </w:p>
        </w:tc>
        <w:tc>
          <w:tcPr>
            <w:tcW w:w="1438" w:type="dxa"/>
          </w:tcPr>
          <w:p w:rsidR="00417D04" w:rsidRPr="00EB5CA0" w:rsidRDefault="00417D04" w:rsidP="00D970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г</w:t>
            </w:r>
          </w:p>
        </w:tc>
      </w:tr>
      <w:tr w:rsidR="00417D04" w:rsidRPr="00883B93" w:rsidTr="006433B8">
        <w:tc>
          <w:tcPr>
            <w:tcW w:w="1951" w:type="dxa"/>
          </w:tcPr>
          <w:p w:rsidR="00417D04" w:rsidRPr="00EB5CA0" w:rsidRDefault="00417D04" w:rsidP="00BD431F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 xml:space="preserve">Совместители </w:t>
            </w:r>
          </w:p>
        </w:tc>
        <w:tc>
          <w:tcPr>
            <w:tcW w:w="1418" w:type="dxa"/>
          </w:tcPr>
          <w:p w:rsidR="00417D04" w:rsidRPr="00EB5CA0" w:rsidRDefault="00417D04" w:rsidP="00BD431F">
            <w:pPr>
              <w:pStyle w:val="Default"/>
              <w:rPr>
                <w:sz w:val="22"/>
                <w:szCs w:val="22"/>
              </w:rPr>
            </w:pPr>
            <w:r w:rsidRPr="00EB5CA0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8" w:type="dxa"/>
          </w:tcPr>
          <w:p w:rsidR="00417D04" w:rsidRPr="00EB5CA0" w:rsidRDefault="00417D04" w:rsidP="00D970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17D04" w:rsidRPr="00EB5CA0" w:rsidRDefault="00417D04" w:rsidP="00D970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4" w:type="dxa"/>
          </w:tcPr>
          <w:p w:rsidR="00417D04" w:rsidRPr="00EB5CA0" w:rsidRDefault="00417D04" w:rsidP="00D970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7" w:type="dxa"/>
          </w:tcPr>
          <w:p w:rsidR="00417D04" w:rsidRPr="00EB5CA0" w:rsidRDefault="00417D04" w:rsidP="00D970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8" w:type="dxa"/>
          </w:tcPr>
          <w:p w:rsidR="00417D04" w:rsidRPr="00EB5CA0" w:rsidRDefault="00417D04" w:rsidP="00D970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17D04" w:rsidRPr="00883B93" w:rsidTr="006433B8">
        <w:tc>
          <w:tcPr>
            <w:tcW w:w="1951" w:type="dxa"/>
          </w:tcPr>
          <w:p w:rsidR="00417D04" w:rsidRPr="00EB5CA0" w:rsidRDefault="00417D04" w:rsidP="00BD431F">
            <w:pPr>
              <w:pStyle w:val="Default"/>
              <w:rPr>
                <w:sz w:val="20"/>
                <w:szCs w:val="20"/>
              </w:rPr>
            </w:pPr>
            <w:r w:rsidRPr="00EB5CA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18" w:type="dxa"/>
          </w:tcPr>
          <w:p w:rsidR="00417D04" w:rsidRPr="00EB5CA0" w:rsidRDefault="00417D04" w:rsidP="006433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1/7%</w:t>
            </w:r>
          </w:p>
        </w:tc>
        <w:tc>
          <w:tcPr>
            <w:tcW w:w="1418" w:type="dxa"/>
          </w:tcPr>
          <w:p w:rsidR="00417D04" w:rsidRPr="00EB5CA0" w:rsidRDefault="00417D04" w:rsidP="006433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2/15%</w:t>
            </w:r>
          </w:p>
        </w:tc>
        <w:tc>
          <w:tcPr>
            <w:tcW w:w="1418" w:type="dxa"/>
          </w:tcPr>
          <w:p w:rsidR="00417D04" w:rsidRPr="00EB5CA0" w:rsidRDefault="00417D04" w:rsidP="006433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1/7%</w:t>
            </w:r>
          </w:p>
        </w:tc>
        <w:tc>
          <w:tcPr>
            <w:tcW w:w="1424" w:type="dxa"/>
          </w:tcPr>
          <w:p w:rsidR="00417D04" w:rsidRPr="00EB5CA0" w:rsidRDefault="00417D04" w:rsidP="006433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3/23%</w:t>
            </w:r>
          </w:p>
        </w:tc>
        <w:tc>
          <w:tcPr>
            <w:tcW w:w="1427" w:type="dxa"/>
          </w:tcPr>
          <w:p w:rsidR="00417D04" w:rsidRPr="00EB5CA0" w:rsidRDefault="00417D04" w:rsidP="006433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6/48%</w:t>
            </w:r>
          </w:p>
        </w:tc>
        <w:tc>
          <w:tcPr>
            <w:tcW w:w="1438" w:type="dxa"/>
          </w:tcPr>
          <w:p w:rsidR="00417D04" w:rsidRPr="00EB5CA0" w:rsidRDefault="00417D04" w:rsidP="006433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г</w:t>
            </w:r>
          </w:p>
        </w:tc>
      </w:tr>
    </w:tbl>
    <w:p w:rsidR="00417D04" w:rsidRPr="00EB5CA0" w:rsidRDefault="00417D04" w:rsidP="00D97004">
      <w:pPr>
        <w:pStyle w:val="Default"/>
        <w:rPr>
          <w:sz w:val="22"/>
          <w:szCs w:val="22"/>
        </w:rPr>
      </w:pPr>
      <w:r w:rsidRPr="00EB5CA0">
        <w:rPr>
          <w:b/>
          <w:bCs/>
          <w:sz w:val="22"/>
          <w:szCs w:val="22"/>
        </w:rPr>
        <w:t>Таблица 3.</w:t>
      </w:r>
      <w:r w:rsidRPr="00EB5CA0">
        <w:rPr>
          <w:sz w:val="22"/>
          <w:szCs w:val="22"/>
        </w:rPr>
        <w:t>Уровень квалификации педагогических работников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117"/>
        <w:gridCol w:w="726"/>
        <w:gridCol w:w="1118"/>
        <w:gridCol w:w="866"/>
        <w:gridCol w:w="1059"/>
        <w:gridCol w:w="1041"/>
        <w:gridCol w:w="1084"/>
        <w:gridCol w:w="1068"/>
      </w:tblGrid>
      <w:tr w:rsidR="00417D04" w:rsidRPr="00883B93" w:rsidTr="006433B8">
        <w:tc>
          <w:tcPr>
            <w:tcW w:w="1951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417D04" w:rsidRPr="006433B8" w:rsidRDefault="00417D04" w:rsidP="00BD431F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 xml:space="preserve">Высшая квалификационная категория </w:t>
            </w:r>
          </w:p>
        </w:tc>
        <w:tc>
          <w:tcPr>
            <w:tcW w:w="1984" w:type="dxa"/>
            <w:gridSpan w:val="2"/>
          </w:tcPr>
          <w:p w:rsidR="00417D04" w:rsidRPr="006433B8" w:rsidRDefault="00417D04" w:rsidP="00BD431F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 xml:space="preserve">Первая квалификационная категория </w:t>
            </w:r>
          </w:p>
        </w:tc>
        <w:tc>
          <w:tcPr>
            <w:tcW w:w="2100" w:type="dxa"/>
            <w:gridSpan w:val="2"/>
          </w:tcPr>
          <w:p w:rsidR="00417D04" w:rsidRPr="006433B8" w:rsidRDefault="00417D04" w:rsidP="00BD431F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 xml:space="preserve">НЕ имеют категории </w:t>
            </w:r>
          </w:p>
        </w:tc>
        <w:tc>
          <w:tcPr>
            <w:tcW w:w="2152" w:type="dxa"/>
            <w:gridSpan w:val="2"/>
          </w:tcPr>
          <w:p w:rsidR="00417D04" w:rsidRPr="006433B8" w:rsidRDefault="00417D04" w:rsidP="00BD431F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 xml:space="preserve">Соответствие занимаемой </w:t>
            </w:r>
          </w:p>
          <w:p w:rsidR="00417D04" w:rsidRPr="006433B8" w:rsidRDefault="00417D04" w:rsidP="00BD431F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 xml:space="preserve">должности </w:t>
            </w:r>
          </w:p>
        </w:tc>
      </w:tr>
      <w:tr w:rsidR="00417D04" w:rsidRPr="00883B93" w:rsidTr="006433B8">
        <w:tc>
          <w:tcPr>
            <w:tcW w:w="1951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417D04" w:rsidRPr="006433B8" w:rsidRDefault="00417D04" w:rsidP="00BD431F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 xml:space="preserve">чел </w:t>
            </w:r>
          </w:p>
        </w:tc>
        <w:tc>
          <w:tcPr>
            <w:tcW w:w="726" w:type="dxa"/>
          </w:tcPr>
          <w:p w:rsidR="00417D04" w:rsidRPr="006433B8" w:rsidRDefault="00417D04" w:rsidP="00BD431F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 xml:space="preserve">% </w:t>
            </w:r>
          </w:p>
        </w:tc>
        <w:tc>
          <w:tcPr>
            <w:tcW w:w="1118" w:type="dxa"/>
          </w:tcPr>
          <w:p w:rsidR="00417D04" w:rsidRPr="006433B8" w:rsidRDefault="00417D04" w:rsidP="00BD431F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 xml:space="preserve">чел </w:t>
            </w:r>
          </w:p>
        </w:tc>
        <w:tc>
          <w:tcPr>
            <w:tcW w:w="866" w:type="dxa"/>
          </w:tcPr>
          <w:p w:rsidR="00417D04" w:rsidRPr="006433B8" w:rsidRDefault="00417D04" w:rsidP="00BD431F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 xml:space="preserve">% </w:t>
            </w:r>
          </w:p>
        </w:tc>
        <w:tc>
          <w:tcPr>
            <w:tcW w:w="1059" w:type="dxa"/>
          </w:tcPr>
          <w:p w:rsidR="00417D04" w:rsidRPr="006433B8" w:rsidRDefault="00417D04" w:rsidP="00BD431F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 xml:space="preserve">чел </w:t>
            </w:r>
          </w:p>
        </w:tc>
        <w:tc>
          <w:tcPr>
            <w:tcW w:w="1041" w:type="dxa"/>
          </w:tcPr>
          <w:p w:rsidR="00417D04" w:rsidRPr="006433B8" w:rsidRDefault="00417D04" w:rsidP="00BD431F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 xml:space="preserve">% </w:t>
            </w:r>
          </w:p>
        </w:tc>
        <w:tc>
          <w:tcPr>
            <w:tcW w:w="1084" w:type="dxa"/>
          </w:tcPr>
          <w:p w:rsidR="00417D04" w:rsidRPr="006433B8" w:rsidRDefault="00417D04" w:rsidP="00BD431F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 xml:space="preserve">Чел </w:t>
            </w:r>
          </w:p>
        </w:tc>
        <w:tc>
          <w:tcPr>
            <w:tcW w:w="1068" w:type="dxa"/>
          </w:tcPr>
          <w:p w:rsidR="00417D04" w:rsidRPr="006433B8" w:rsidRDefault="00417D04" w:rsidP="00BD431F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 xml:space="preserve">% </w:t>
            </w:r>
          </w:p>
        </w:tc>
      </w:tr>
      <w:tr w:rsidR="00417D04" w:rsidRPr="00883B93" w:rsidTr="006433B8">
        <w:tc>
          <w:tcPr>
            <w:tcW w:w="1951" w:type="dxa"/>
          </w:tcPr>
          <w:p w:rsidR="00417D04" w:rsidRPr="006433B8" w:rsidRDefault="00417D04" w:rsidP="006433B8">
            <w:pPr>
              <w:pStyle w:val="Default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Штатные </w:t>
            </w:r>
            <w:r w:rsidRPr="006433B8">
              <w:rPr>
                <w:sz w:val="20"/>
                <w:szCs w:val="20"/>
              </w:rPr>
              <w:t xml:space="preserve">работники </w:t>
            </w:r>
          </w:p>
        </w:tc>
        <w:tc>
          <w:tcPr>
            <w:tcW w:w="1117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18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6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059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>1</w:t>
            </w:r>
          </w:p>
        </w:tc>
        <w:tc>
          <w:tcPr>
            <w:tcW w:w="1041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>9</w:t>
            </w:r>
          </w:p>
        </w:tc>
        <w:tc>
          <w:tcPr>
            <w:tcW w:w="1084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17D04" w:rsidRPr="00883B93" w:rsidTr="006433B8">
        <w:tc>
          <w:tcPr>
            <w:tcW w:w="1951" w:type="dxa"/>
          </w:tcPr>
          <w:p w:rsidR="00417D04" w:rsidRPr="006433B8" w:rsidRDefault="00417D04" w:rsidP="00BD431F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 xml:space="preserve">Совместители </w:t>
            </w:r>
          </w:p>
        </w:tc>
        <w:tc>
          <w:tcPr>
            <w:tcW w:w="1117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417D04" w:rsidRPr="006433B8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</w:tr>
      <w:tr w:rsidR="00417D04" w:rsidRPr="00883B93" w:rsidTr="006433B8">
        <w:tc>
          <w:tcPr>
            <w:tcW w:w="1951" w:type="dxa"/>
          </w:tcPr>
          <w:p w:rsidR="00417D04" w:rsidRPr="006433B8" w:rsidRDefault="00417D04" w:rsidP="00BD431F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17" w:type="dxa"/>
          </w:tcPr>
          <w:p w:rsidR="00417D04" w:rsidRPr="006433B8" w:rsidRDefault="00417D04" w:rsidP="006433B8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</w:tcPr>
          <w:p w:rsidR="00417D04" w:rsidRPr="006433B8" w:rsidRDefault="00417D04" w:rsidP="006433B8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18" w:type="dxa"/>
          </w:tcPr>
          <w:p w:rsidR="00417D04" w:rsidRPr="006433B8" w:rsidRDefault="00417D04" w:rsidP="006433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6" w:type="dxa"/>
          </w:tcPr>
          <w:p w:rsidR="00417D04" w:rsidRPr="006433B8" w:rsidRDefault="00417D04" w:rsidP="006433B8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:rsidR="00417D04" w:rsidRPr="006433B8" w:rsidRDefault="00417D04" w:rsidP="006433B8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>1</w:t>
            </w:r>
          </w:p>
        </w:tc>
        <w:tc>
          <w:tcPr>
            <w:tcW w:w="1041" w:type="dxa"/>
          </w:tcPr>
          <w:p w:rsidR="00417D04" w:rsidRPr="006433B8" w:rsidRDefault="00417D04" w:rsidP="006433B8">
            <w:pPr>
              <w:pStyle w:val="Default"/>
              <w:rPr>
                <w:sz w:val="20"/>
                <w:szCs w:val="20"/>
              </w:rPr>
            </w:pPr>
            <w:r w:rsidRPr="006433B8">
              <w:rPr>
                <w:sz w:val="20"/>
                <w:szCs w:val="20"/>
              </w:rPr>
              <w:t>9</w:t>
            </w:r>
          </w:p>
        </w:tc>
        <w:tc>
          <w:tcPr>
            <w:tcW w:w="1084" w:type="dxa"/>
          </w:tcPr>
          <w:p w:rsidR="00417D04" w:rsidRPr="006433B8" w:rsidRDefault="00417D04" w:rsidP="006433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417D04" w:rsidRPr="006433B8" w:rsidRDefault="00417D04" w:rsidP="006433B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</w:tbl>
    <w:p w:rsidR="00417D04" w:rsidRDefault="00417D04" w:rsidP="00D97004">
      <w:pPr>
        <w:pStyle w:val="Default"/>
        <w:rPr>
          <w:b/>
          <w:bCs/>
          <w:sz w:val="23"/>
          <w:szCs w:val="23"/>
        </w:rPr>
      </w:pPr>
    </w:p>
    <w:p w:rsidR="00417D04" w:rsidRPr="006433B8" w:rsidRDefault="00417D04" w:rsidP="00D97004">
      <w:pPr>
        <w:pStyle w:val="Default"/>
        <w:rPr>
          <w:sz w:val="22"/>
          <w:szCs w:val="22"/>
        </w:rPr>
      </w:pPr>
      <w:r w:rsidRPr="00D37D90">
        <w:rPr>
          <w:b/>
          <w:bCs/>
          <w:sz w:val="22"/>
          <w:szCs w:val="22"/>
        </w:rPr>
        <w:t>Таблица 4</w:t>
      </w:r>
      <w:r w:rsidRPr="006433B8">
        <w:rPr>
          <w:bCs/>
          <w:sz w:val="22"/>
          <w:szCs w:val="22"/>
        </w:rPr>
        <w:t>.Возраст педагогических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07"/>
        <w:gridCol w:w="1158"/>
        <w:gridCol w:w="1158"/>
        <w:gridCol w:w="1161"/>
        <w:gridCol w:w="1161"/>
        <w:gridCol w:w="1189"/>
        <w:gridCol w:w="1236"/>
        <w:gridCol w:w="1469"/>
      </w:tblGrid>
      <w:tr w:rsidR="00417D04" w:rsidRPr="00883B93" w:rsidTr="00C5539F">
        <w:tc>
          <w:tcPr>
            <w:tcW w:w="1607" w:type="dxa"/>
          </w:tcPr>
          <w:p w:rsidR="00417D04" w:rsidRPr="00C5539F" w:rsidRDefault="00417D04" w:rsidP="00D9700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До 30 лет </w:t>
            </w:r>
          </w:p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чел/% </w:t>
            </w:r>
          </w:p>
        </w:tc>
        <w:tc>
          <w:tcPr>
            <w:tcW w:w="1158" w:type="dxa"/>
          </w:tcPr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От 30 до 40 лет </w:t>
            </w:r>
          </w:p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чел/% </w:t>
            </w:r>
          </w:p>
        </w:tc>
        <w:tc>
          <w:tcPr>
            <w:tcW w:w="1161" w:type="dxa"/>
          </w:tcPr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От 40 до 50 лет </w:t>
            </w:r>
          </w:p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чел/% </w:t>
            </w:r>
          </w:p>
        </w:tc>
        <w:tc>
          <w:tcPr>
            <w:tcW w:w="1161" w:type="dxa"/>
          </w:tcPr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От 50 до 60 лет </w:t>
            </w:r>
          </w:p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чел/% </w:t>
            </w:r>
          </w:p>
        </w:tc>
        <w:tc>
          <w:tcPr>
            <w:tcW w:w="1189" w:type="dxa"/>
          </w:tcPr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Свыше 60 лет </w:t>
            </w:r>
          </w:p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чел/% </w:t>
            </w:r>
          </w:p>
        </w:tc>
        <w:tc>
          <w:tcPr>
            <w:tcW w:w="1236" w:type="dxa"/>
          </w:tcPr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Средний возраст </w:t>
            </w:r>
          </w:p>
        </w:tc>
        <w:tc>
          <w:tcPr>
            <w:tcW w:w="1469" w:type="dxa"/>
          </w:tcPr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Работающих пенсионеров по возрасту </w:t>
            </w:r>
          </w:p>
        </w:tc>
      </w:tr>
      <w:tr w:rsidR="00417D04" w:rsidRPr="00883B93" w:rsidTr="00C5539F">
        <w:tc>
          <w:tcPr>
            <w:tcW w:w="1607" w:type="dxa"/>
          </w:tcPr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Штатные </w:t>
            </w:r>
          </w:p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работники </w:t>
            </w:r>
          </w:p>
        </w:tc>
        <w:tc>
          <w:tcPr>
            <w:tcW w:w="1158" w:type="dxa"/>
          </w:tcPr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58" w:type="dxa"/>
          </w:tcPr>
          <w:p w:rsidR="00417D04" w:rsidRPr="00C5539F" w:rsidRDefault="00417D04" w:rsidP="00D970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</w:t>
            </w:r>
            <w:r w:rsidRPr="00C5539F">
              <w:rPr>
                <w:sz w:val="20"/>
                <w:szCs w:val="20"/>
              </w:rPr>
              <w:t>%</w:t>
            </w:r>
          </w:p>
        </w:tc>
        <w:tc>
          <w:tcPr>
            <w:tcW w:w="1161" w:type="dxa"/>
          </w:tcPr>
          <w:p w:rsidR="00417D04" w:rsidRPr="00C5539F" w:rsidRDefault="00417D04" w:rsidP="00D970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4/31</w:t>
            </w:r>
            <w:r w:rsidRPr="00C5539F">
              <w:rPr>
                <w:sz w:val="20"/>
                <w:szCs w:val="20"/>
              </w:rPr>
              <w:t>%</w:t>
            </w:r>
          </w:p>
        </w:tc>
        <w:tc>
          <w:tcPr>
            <w:tcW w:w="1161" w:type="dxa"/>
          </w:tcPr>
          <w:p w:rsidR="00417D04" w:rsidRPr="00C5539F" w:rsidRDefault="00417D04" w:rsidP="00D970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8/62</w:t>
            </w:r>
            <w:r w:rsidRPr="00C5539F">
              <w:rPr>
                <w:sz w:val="20"/>
                <w:szCs w:val="20"/>
              </w:rPr>
              <w:t>%</w:t>
            </w:r>
          </w:p>
        </w:tc>
        <w:tc>
          <w:tcPr>
            <w:tcW w:w="1189" w:type="dxa"/>
          </w:tcPr>
          <w:p w:rsidR="00417D04" w:rsidRPr="00C5539F" w:rsidRDefault="00417D04" w:rsidP="00D97004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417D04" w:rsidRPr="00C5539F" w:rsidRDefault="00417D04" w:rsidP="00D97004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>51 г</w:t>
            </w:r>
          </w:p>
        </w:tc>
        <w:tc>
          <w:tcPr>
            <w:tcW w:w="1469" w:type="dxa"/>
          </w:tcPr>
          <w:p w:rsidR="00417D04" w:rsidRPr="00C5539F" w:rsidRDefault="00417D04" w:rsidP="00D970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5539F">
              <w:rPr>
                <w:sz w:val="20"/>
                <w:szCs w:val="20"/>
              </w:rPr>
              <w:t xml:space="preserve"> ч</w:t>
            </w:r>
          </w:p>
        </w:tc>
      </w:tr>
      <w:tr w:rsidR="00417D04" w:rsidRPr="00883B93" w:rsidTr="00C5539F">
        <w:tc>
          <w:tcPr>
            <w:tcW w:w="1607" w:type="dxa"/>
          </w:tcPr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Совместители </w:t>
            </w:r>
          </w:p>
        </w:tc>
        <w:tc>
          <w:tcPr>
            <w:tcW w:w="1158" w:type="dxa"/>
          </w:tcPr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58" w:type="dxa"/>
          </w:tcPr>
          <w:p w:rsidR="00417D04" w:rsidRPr="00C5539F" w:rsidRDefault="00417D04" w:rsidP="00D97004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417D04" w:rsidRPr="00C5539F" w:rsidRDefault="00417D04" w:rsidP="00D97004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417D04" w:rsidRPr="00C5539F" w:rsidRDefault="00417D04" w:rsidP="00D97004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</w:tcPr>
          <w:p w:rsidR="00417D04" w:rsidRPr="00C5539F" w:rsidRDefault="00417D04" w:rsidP="00D97004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417D04" w:rsidRPr="00C5539F" w:rsidRDefault="00417D04" w:rsidP="00D97004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417D04" w:rsidRPr="00C5539F" w:rsidRDefault="00417D04" w:rsidP="00D97004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>-</w:t>
            </w:r>
          </w:p>
        </w:tc>
      </w:tr>
      <w:tr w:rsidR="00417D04" w:rsidRPr="00883B93" w:rsidTr="00C5539F">
        <w:tc>
          <w:tcPr>
            <w:tcW w:w="1607" w:type="dxa"/>
          </w:tcPr>
          <w:p w:rsidR="00417D04" w:rsidRPr="00C5539F" w:rsidRDefault="00417D04" w:rsidP="00BD431F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58" w:type="dxa"/>
          </w:tcPr>
          <w:p w:rsidR="00417D04" w:rsidRPr="00C5539F" w:rsidRDefault="00417D04" w:rsidP="002A750A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58" w:type="dxa"/>
          </w:tcPr>
          <w:p w:rsidR="00417D04" w:rsidRPr="00C5539F" w:rsidRDefault="00417D04" w:rsidP="002A75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</w:t>
            </w:r>
            <w:r w:rsidRPr="00C5539F">
              <w:rPr>
                <w:sz w:val="20"/>
                <w:szCs w:val="20"/>
              </w:rPr>
              <w:t>%</w:t>
            </w:r>
          </w:p>
        </w:tc>
        <w:tc>
          <w:tcPr>
            <w:tcW w:w="1161" w:type="dxa"/>
          </w:tcPr>
          <w:p w:rsidR="00417D04" w:rsidRPr="00C5539F" w:rsidRDefault="00417D04" w:rsidP="002A75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4/31</w:t>
            </w:r>
            <w:r w:rsidRPr="00C5539F">
              <w:rPr>
                <w:sz w:val="20"/>
                <w:szCs w:val="20"/>
              </w:rPr>
              <w:t>%</w:t>
            </w:r>
          </w:p>
        </w:tc>
        <w:tc>
          <w:tcPr>
            <w:tcW w:w="1161" w:type="dxa"/>
          </w:tcPr>
          <w:p w:rsidR="00417D04" w:rsidRPr="00C5539F" w:rsidRDefault="00417D04" w:rsidP="002A75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8/62</w:t>
            </w:r>
            <w:r w:rsidRPr="00C5539F">
              <w:rPr>
                <w:sz w:val="20"/>
                <w:szCs w:val="20"/>
              </w:rPr>
              <w:t>%</w:t>
            </w:r>
          </w:p>
        </w:tc>
        <w:tc>
          <w:tcPr>
            <w:tcW w:w="1189" w:type="dxa"/>
          </w:tcPr>
          <w:p w:rsidR="00417D04" w:rsidRPr="00C5539F" w:rsidRDefault="00417D04" w:rsidP="002A750A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417D04" w:rsidRPr="00C5539F" w:rsidRDefault="00417D04" w:rsidP="002A750A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>51 г</w:t>
            </w:r>
          </w:p>
        </w:tc>
        <w:tc>
          <w:tcPr>
            <w:tcW w:w="1469" w:type="dxa"/>
          </w:tcPr>
          <w:p w:rsidR="00417D04" w:rsidRPr="00C5539F" w:rsidRDefault="00417D04" w:rsidP="002A750A">
            <w:pPr>
              <w:pStyle w:val="Default"/>
              <w:rPr>
                <w:sz w:val="20"/>
                <w:szCs w:val="20"/>
              </w:rPr>
            </w:pPr>
            <w:r w:rsidRPr="00C5539F">
              <w:rPr>
                <w:sz w:val="20"/>
                <w:szCs w:val="20"/>
              </w:rPr>
              <w:t>2 ч</w:t>
            </w:r>
          </w:p>
        </w:tc>
      </w:tr>
    </w:tbl>
    <w:p w:rsidR="00417D04" w:rsidRDefault="00417D04" w:rsidP="00D97004">
      <w:pPr>
        <w:pStyle w:val="Default"/>
        <w:rPr>
          <w:sz w:val="23"/>
          <w:szCs w:val="23"/>
        </w:rPr>
      </w:pPr>
    </w:p>
    <w:p w:rsidR="00417D04" w:rsidRDefault="00417D04" w:rsidP="00883B9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Награды и иные достижения организации: </w:t>
      </w:r>
    </w:p>
    <w:p w:rsidR="00417D04" w:rsidRDefault="00417D04" w:rsidP="00F311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Педагоги детского сада многократно награждались различными наградами. </w:t>
      </w:r>
    </w:p>
    <w:p w:rsidR="00417D04" w:rsidRPr="00E425D6" w:rsidRDefault="00417D04" w:rsidP="00F31168">
      <w:pPr>
        <w:pStyle w:val="Default"/>
        <w:jc w:val="both"/>
        <w:rPr>
          <w:bCs/>
          <w:color w:val="auto"/>
          <w:sz w:val="23"/>
          <w:szCs w:val="23"/>
        </w:rPr>
      </w:pPr>
      <w:r w:rsidRPr="00E425D6">
        <w:rPr>
          <w:b/>
          <w:bCs/>
          <w:color w:val="auto"/>
          <w:sz w:val="23"/>
          <w:szCs w:val="23"/>
        </w:rPr>
        <w:t>Грамоты МО Пензенской области:</w:t>
      </w:r>
      <w:r w:rsidR="00E425D6">
        <w:rPr>
          <w:b/>
          <w:bCs/>
          <w:color w:val="auto"/>
          <w:sz w:val="23"/>
          <w:szCs w:val="23"/>
        </w:rPr>
        <w:t xml:space="preserve"> </w:t>
      </w:r>
      <w:r w:rsidRPr="00E425D6">
        <w:rPr>
          <w:bCs/>
          <w:color w:val="auto"/>
          <w:sz w:val="23"/>
          <w:szCs w:val="23"/>
        </w:rPr>
        <w:t>Симонова И.А.- 2022 г, Макарова М.В.-2023 г.</w:t>
      </w:r>
    </w:p>
    <w:p w:rsidR="00417D04" w:rsidRPr="00E425D6" w:rsidRDefault="00417D04" w:rsidP="00F31168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E425D6">
        <w:rPr>
          <w:b/>
          <w:bCs/>
          <w:color w:val="auto"/>
          <w:sz w:val="23"/>
          <w:szCs w:val="23"/>
        </w:rPr>
        <w:t>Грамоты Администрации района, города:</w:t>
      </w:r>
      <w:r w:rsidR="00E425D6">
        <w:rPr>
          <w:b/>
          <w:bCs/>
          <w:color w:val="auto"/>
          <w:sz w:val="23"/>
          <w:szCs w:val="23"/>
        </w:rPr>
        <w:t xml:space="preserve"> </w:t>
      </w:r>
      <w:r w:rsidRPr="00E425D6">
        <w:rPr>
          <w:bCs/>
          <w:color w:val="auto"/>
          <w:sz w:val="23"/>
          <w:szCs w:val="23"/>
        </w:rPr>
        <w:t>Щетинина Н.Ю.-2024 г, Родькина Т.В.-2023 г.,</w:t>
      </w:r>
    </w:p>
    <w:p w:rsidR="00417D04" w:rsidRPr="00E425D6" w:rsidRDefault="00417D04" w:rsidP="00F31168">
      <w:pPr>
        <w:pStyle w:val="Default"/>
        <w:jc w:val="both"/>
        <w:rPr>
          <w:color w:val="auto"/>
          <w:sz w:val="23"/>
          <w:szCs w:val="23"/>
        </w:rPr>
      </w:pPr>
      <w:r w:rsidRPr="00E425D6">
        <w:rPr>
          <w:b/>
          <w:bCs/>
          <w:color w:val="auto"/>
          <w:sz w:val="23"/>
          <w:szCs w:val="23"/>
        </w:rPr>
        <w:t>Грамоты ОО района:</w:t>
      </w:r>
      <w:r w:rsidR="00E425D6">
        <w:rPr>
          <w:b/>
          <w:bCs/>
          <w:color w:val="auto"/>
          <w:sz w:val="23"/>
          <w:szCs w:val="23"/>
        </w:rPr>
        <w:t xml:space="preserve"> </w:t>
      </w:r>
      <w:r w:rsidRPr="00E425D6">
        <w:rPr>
          <w:bCs/>
          <w:color w:val="auto"/>
          <w:sz w:val="23"/>
          <w:szCs w:val="23"/>
        </w:rPr>
        <w:t>Лаврентьева Е.Б., Безрукова С.А., Макарова М.В., Евстафьева- 2022 г.; Валынкина О.Н., Родькина Т.В., Данилкина С.В.- 2023 г.; Затонская А.А, Данилкина С.В., Безрукова С.А., Макарова М.В., Баскакова Е.А., Родькина Т.В., Ендовицкая О.В., Емлевская Е.В.-2024 г., Безрукова С.А., Щетинина Н.Ю., Макарова М.В., Баскакова Е.А., Данилкина С.В., Ендовицкая О.В., Симонова И.А.-2025 г.</w:t>
      </w:r>
    </w:p>
    <w:p w:rsidR="00417D04" w:rsidRPr="0063465A" w:rsidRDefault="00417D04" w:rsidP="00F31168">
      <w:pPr>
        <w:pStyle w:val="Default"/>
        <w:jc w:val="both"/>
        <w:rPr>
          <w:color w:val="FF0000"/>
          <w:sz w:val="23"/>
          <w:szCs w:val="23"/>
        </w:rPr>
      </w:pPr>
    </w:p>
    <w:p w:rsidR="00417D04" w:rsidRPr="0063465A" w:rsidRDefault="00417D04" w:rsidP="00F31168">
      <w:pPr>
        <w:pStyle w:val="Default"/>
        <w:jc w:val="both"/>
        <w:rPr>
          <w:color w:val="auto"/>
          <w:sz w:val="23"/>
          <w:szCs w:val="23"/>
        </w:rPr>
      </w:pPr>
      <w:r w:rsidRPr="0063465A">
        <w:rPr>
          <w:color w:val="auto"/>
          <w:sz w:val="23"/>
          <w:szCs w:val="23"/>
        </w:rPr>
        <w:t xml:space="preserve">В ДОУ разработана программа прохождения процедуры аттестации педагогов. </w:t>
      </w:r>
    </w:p>
    <w:p w:rsidR="00417D04" w:rsidRPr="0063465A" w:rsidRDefault="00417D04" w:rsidP="00F31168">
      <w:pPr>
        <w:pStyle w:val="Default"/>
        <w:jc w:val="both"/>
        <w:rPr>
          <w:color w:val="auto"/>
          <w:sz w:val="23"/>
          <w:szCs w:val="23"/>
        </w:rPr>
      </w:pPr>
      <w:r w:rsidRPr="0063465A">
        <w:rPr>
          <w:b/>
          <w:bCs/>
          <w:color w:val="auto"/>
          <w:sz w:val="23"/>
          <w:szCs w:val="23"/>
        </w:rPr>
        <w:t xml:space="preserve">Курсы повышения квалификации </w:t>
      </w:r>
      <w:r w:rsidRPr="0063465A">
        <w:rPr>
          <w:color w:val="auto"/>
          <w:sz w:val="23"/>
          <w:szCs w:val="23"/>
        </w:rPr>
        <w:t xml:space="preserve">в 2025 году прошли 3 педагога детского сада. </w:t>
      </w:r>
    </w:p>
    <w:p w:rsidR="00417D04" w:rsidRDefault="00417D04" w:rsidP="00F311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Руководствуясь </w:t>
      </w:r>
      <w:r>
        <w:rPr>
          <w:b/>
          <w:bCs/>
          <w:sz w:val="23"/>
          <w:szCs w:val="23"/>
        </w:rPr>
        <w:t xml:space="preserve">основными задачами </w:t>
      </w:r>
      <w:r>
        <w:rPr>
          <w:sz w:val="23"/>
          <w:szCs w:val="23"/>
        </w:rPr>
        <w:t xml:space="preserve">основных направлений деятельности детского сада на 2025 год, а именно: </w:t>
      </w:r>
    </w:p>
    <w:p w:rsidR="00417D04" w:rsidRDefault="00417D04" w:rsidP="00F31168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-Создание условий для реализации воспитательно-образовательной деятельности; </w:t>
      </w:r>
    </w:p>
    <w:p w:rsidR="00417D04" w:rsidRDefault="00417D04" w:rsidP="00F31168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Приобщение детей в соответствии с возрастными возможностями к базовым ценностям российского народа; </w:t>
      </w:r>
    </w:p>
    <w:p w:rsidR="00417D04" w:rsidRDefault="00417D04" w:rsidP="00F311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Приобщение дошкольников к духовно-нравственным ценностям российского народа посредством музейной педагогики; </w:t>
      </w:r>
    </w:p>
    <w:p w:rsidR="00417D04" w:rsidRDefault="00417D04" w:rsidP="00F311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коллектив детского сада на протяжении 2025 года в работе с детьми использовал методы и приёмы, направленные на решение программных задач, способствующих повышению уровня развития детей во всех видах деятельности. </w:t>
      </w:r>
    </w:p>
    <w:p w:rsidR="00417D04" w:rsidRPr="003A5FE4" w:rsidRDefault="00417D04" w:rsidP="00F31168">
      <w:pPr>
        <w:pStyle w:val="Default"/>
        <w:jc w:val="both"/>
        <w:rPr>
          <w:color w:val="auto"/>
          <w:sz w:val="23"/>
          <w:szCs w:val="23"/>
        </w:rPr>
      </w:pPr>
      <w:r w:rsidRPr="003A5FE4">
        <w:rPr>
          <w:color w:val="auto"/>
          <w:sz w:val="23"/>
          <w:szCs w:val="23"/>
        </w:rPr>
        <w:t xml:space="preserve">На </w:t>
      </w:r>
      <w:r w:rsidRPr="003A5FE4">
        <w:rPr>
          <w:iCs/>
          <w:color w:val="auto"/>
          <w:sz w:val="23"/>
          <w:szCs w:val="23"/>
        </w:rPr>
        <w:t xml:space="preserve">педагогическом совете </w:t>
      </w:r>
      <w:r w:rsidRPr="003A5FE4">
        <w:rPr>
          <w:color w:val="auto"/>
          <w:sz w:val="23"/>
          <w:szCs w:val="23"/>
        </w:rPr>
        <w:t xml:space="preserve">систематизировались знания педагогов по теме </w:t>
      </w:r>
      <w:r w:rsidRPr="003A5FE4">
        <w:rPr>
          <w:iCs/>
          <w:color w:val="auto"/>
          <w:sz w:val="23"/>
          <w:szCs w:val="23"/>
        </w:rPr>
        <w:t xml:space="preserve">«Формирование у дошкольников эмоционально-ценностного отношения к истории, культуре и традициям нашей Родины, через активизацию познавательных интересов» </w:t>
      </w:r>
      <w:r w:rsidRPr="003A5FE4">
        <w:rPr>
          <w:color w:val="auto"/>
          <w:sz w:val="23"/>
          <w:szCs w:val="23"/>
        </w:rPr>
        <w:t xml:space="preserve">Педагоги принимали участие в </w:t>
      </w:r>
      <w:r w:rsidRPr="003A5FE4">
        <w:rPr>
          <w:iCs/>
          <w:color w:val="auto"/>
          <w:sz w:val="23"/>
          <w:szCs w:val="23"/>
        </w:rPr>
        <w:t xml:space="preserve">аукционе мастер-классов </w:t>
      </w:r>
      <w:r w:rsidRPr="003A5FE4">
        <w:rPr>
          <w:color w:val="auto"/>
          <w:sz w:val="23"/>
          <w:szCs w:val="23"/>
        </w:rPr>
        <w:t>«Проекты в детском саду по нравственно-патриотическому воспитанию детей»: проект «Роль художественной литературы в воспитании э</w:t>
      </w:r>
      <w:r w:rsidRPr="003A5FE4">
        <w:rPr>
          <w:iCs/>
          <w:color w:val="auto"/>
          <w:sz w:val="23"/>
          <w:szCs w:val="23"/>
        </w:rPr>
        <w:t>моционально-ценностного отношения к истории, культуре и традициям нашей Родины</w:t>
      </w:r>
      <w:r w:rsidRPr="003A5FE4">
        <w:rPr>
          <w:color w:val="auto"/>
          <w:sz w:val="23"/>
          <w:szCs w:val="23"/>
        </w:rPr>
        <w:t>»</w:t>
      </w:r>
      <w:r w:rsidR="00CA3FAD" w:rsidRPr="003A5FE4">
        <w:rPr>
          <w:color w:val="auto"/>
          <w:sz w:val="23"/>
          <w:szCs w:val="23"/>
        </w:rPr>
        <w:t xml:space="preserve"> </w:t>
      </w:r>
      <w:r w:rsidRPr="003A5FE4">
        <w:rPr>
          <w:color w:val="auto"/>
          <w:sz w:val="23"/>
          <w:szCs w:val="23"/>
        </w:rPr>
        <w:t>Лаврентьева Е.Б., «Ознакомление с народной культурой и историей родного края» Родькина Т.В</w:t>
      </w:r>
      <w:r w:rsidR="003A5FE4">
        <w:rPr>
          <w:color w:val="auto"/>
          <w:sz w:val="23"/>
          <w:szCs w:val="23"/>
        </w:rPr>
        <w:t>.</w:t>
      </w:r>
    </w:p>
    <w:p w:rsidR="00417D04" w:rsidRPr="009F20DD" w:rsidRDefault="00F31168" w:rsidP="00F31168">
      <w:pPr>
        <w:pStyle w:val="Default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417D04">
        <w:rPr>
          <w:sz w:val="23"/>
          <w:szCs w:val="23"/>
        </w:rPr>
        <w:t xml:space="preserve">Смотр -конкурс на лучший уголок патриотического воспитания в ДОУ проходил с целью создать в группах условия для приобщения детей к традиционным духовно –нравственным и социокультурным ценностям российского народа, воспитания подрастающего поколения как знающего и уважающего историю и культуру своей семьи, большой и малой Родины. Победителями смотра-конкурса на лучший уголок патриотического воспитания в МДОУ детском саду №19 признаны следующие группы: I- место группа </w:t>
      </w:r>
      <w:r w:rsidR="00417D04" w:rsidRPr="00D37D90">
        <w:rPr>
          <w:color w:val="auto"/>
          <w:sz w:val="23"/>
          <w:szCs w:val="23"/>
        </w:rPr>
        <w:t xml:space="preserve">«Радуга», II-место группа «Смешарики», </w:t>
      </w:r>
      <w:r w:rsidR="00417D04" w:rsidRPr="00D37D90">
        <w:rPr>
          <w:color w:val="auto"/>
          <w:sz w:val="23"/>
          <w:szCs w:val="23"/>
        </w:rPr>
        <w:lastRenderedPageBreak/>
        <w:t>III-место группа «Непоседы»</w:t>
      </w:r>
      <w:r w:rsidR="00417D04" w:rsidRPr="009F20DD">
        <w:rPr>
          <w:color w:val="FF0000"/>
          <w:sz w:val="23"/>
          <w:szCs w:val="23"/>
        </w:rPr>
        <w:t xml:space="preserve">. </w:t>
      </w:r>
      <w:r w:rsidR="00CA3FAD">
        <w:rPr>
          <w:sz w:val="23"/>
          <w:szCs w:val="23"/>
        </w:rPr>
        <w:t>Познакомились с опытом работы по созданию мини-музея в подготовительной гр. «Знакомьтесь, русская матрешка!»</w:t>
      </w:r>
    </w:p>
    <w:p w:rsidR="00417D04" w:rsidRPr="00385D3B" w:rsidRDefault="00CA3FAD" w:rsidP="00883B93">
      <w:pPr>
        <w:pStyle w:val="Default"/>
        <w:rPr>
          <w:sz w:val="23"/>
          <w:szCs w:val="23"/>
        </w:rPr>
      </w:pPr>
      <w:r w:rsidRPr="00D37D90">
        <w:rPr>
          <w:color w:val="auto"/>
          <w:sz w:val="23"/>
          <w:szCs w:val="23"/>
        </w:rPr>
        <w:t xml:space="preserve"> </w:t>
      </w:r>
      <w:r w:rsidR="00385D3B" w:rsidRPr="00D37D90">
        <w:rPr>
          <w:color w:val="auto"/>
          <w:sz w:val="23"/>
          <w:szCs w:val="23"/>
        </w:rPr>
        <w:t xml:space="preserve">   </w:t>
      </w:r>
      <w:r w:rsidR="00417D04" w:rsidRPr="00D37D90">
        <w:rPr>
          <w:color w:val="auto"/>
          <w:sz w:val="23"/>
          <w:szCs w:val="23"/>
        </w:rPr>
        <w:t>При этом в ДОУ особое внимание уделялось повышению качества профессиональной</w:t>
      </w:r>
      <w:r w:rsidR="00417D04">
        <w:rPr>
          <w:sz w:val="23"/>
          <w:szCs w:val="23"/>
        </w:rPr>
        <w:t xml:space="preserve"> подготовки педагогов, используя инновационные формы: мастер-классы, педагогические практикумы, проекты, презентации с использованием ИКТ. </w:t>
      </w:r>
    </w:p>
    <w:p w:rsidR="00417D04" w:rsidRDefault="00417D04" w:rsidP="00F3116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Выполнение годовых задач (педсоветы, семинары, семинары-практикумы, консультации, тематические проверки, открытые просмотры и т.д.) повысили компетентность и профессиональные качества педагогов, а это в свою очередь способствует успешной работе коллектива и положительной динамике показателе</w:t>
      </w:r>
      <w:r w:rsidR="00CC24A2">
        <w:rPr>
          <w:sz w:val="23"/>
          <w:szCs w:val="23"/>
        </w:rPr>
        <w:t xml:space="preserve">й развития способностей детей. </w:t>
      </w:r>
    </w:p>
    <w:p w:rsidR="00CC24A2" w:rsidRDefault="00CC24A2" w:rsidP="00F31168">
      <w:pPr>
        <w:pStyle w:val="Default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      </w:t>
      </w:r>
      <w:r w:rsidRPr="00CC24A2">
        <w:t xml:space="preserve"> </w:t>
      </w:r>
      <w:r w:rsidRPr="00774E02">
        <w:rPr>
          <w:sz w:val="22"/>
          <w:szCs w:val="22"/>
        </w:rPr>
        <w:t xml:space="preserve">Одним из направлений современного образования в </w:t>
      </w:r>
      <w:r>
        <w:rPr>
          <w:sz w:val="22"/>
          <w:szCs w:val="22"/>
        </w:rPr>
        <w:t>России является индивидуализация</w:t>
      </w:r>
      <w:r w:rsidRPr="00774E02">
        <w:rPr>
          <w:sz w:val="22"/>
          <w:szCs w:val="22"/>
        </w:rPr>
        <w:t xml:space="preserve">. Предполагается, что должны создаваться условия для выявления и развития способностей каждого ребёнка. С этой целью </w:t>
      </w:r>
      <w:r w:rsidRPr="00CC24A2">
        <w:rPr>
          <w:iCs/>
          <w:sz w:val="22"/>
          <w:szCs w:val="22"/>
        </w:rPr>
        <w:t>воспитанники ДОУ принимают участие в мероприятиях и конкурсах различного уровня, что способствует формированию у них чувства успеха</w:t>
      </w:r>
      <w:r w:rsidR="00D37D90">
        <w:rPr>
          <w:sz w:val="22"/>
          <w:szCs w:val="22"/>
        </w:rPr>
        <w:t xml:space="preserve">. </w:t>
      </w:r>
    </w:p>
    <w:p w:rsidR="00D37D90" w:rsidRPr="00D37D90" w:rsidRDefault="00D37D90" w:rsidP="00D37D90">
      <w:pPr>
        <w:pStyle w:val="Default"/>
        <w:jc w:val="both"/>
        <w:rPr>
          <w:sz w:val="22"/>
          <w:szCs w:val="22"/>
        </w:rPr>
      </w:pPr>
    </w:p>
    <w:p w:rsidR="00CC24A2" w:rsidRPr="008916D8" w:rsidRDefault="00CC24A2" w:rsidP="00D37D90">
      <w:pPr>
        <w:spacing w:after="0" w:line="276" w:lineRule="auto"/>
        <w:jc w:val="center"/>
        <w:rPr>
          <w:rFonts w:ascii="Times New Roman" w:hAnsi="Times New Roman"/>
          <w:b/>
          <w:lang w:eastAsia="ru-RU"/>
        </w:rPr>
      </w:pPr>
      <w:r w:rsidRPr="008916D8">
        <w:rPr>
          <w:rFonts w:ascii="Times New Roman" w:hAnsi="Times New Roman"/>
          <w:b/>
          <w:lang w:eastAsia="ru-RU"/>
        </w:rPr>
        <w:t>Участие в мероприятиях разного уровня (семинаров, конференций, консультаций и т.д.)</w:t>
      </w:r>
    </w:p>
    <w:tbl>
      <w:tblPr>
        <w:tblW w:w="1071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5273"/>
        <w:gridCol w:w="3402"/>
        <w:gridCol w:w="1503"/>
      </w:tblGrid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CC24A2" w:rsidRDefault="00CC24A2" w:rsidP="001D35E3">
            <w:pPr>
              <w:spacing w:after="0" w:line="240" w:lineRule="auto"/>
              <w:rPr>
                <w:rFonts w:ascii="Times New Roman" w:hAnsi="Times New Roman"/>
              </w:rPr>
            </w:pPr>
            <w:r w:rsidRPr="00CC24A2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5273" w:type="dxa"/>
          </w:tcPr>
          <w:p w:rsidR="00CC24A2" w:rsidRPr="00CC24A2" w:rsidRDefault="00CC24A2" w:rsidP="001D35E3">
            <w:pPr>
              <w:spacing w:after="0" w:line="240" w:lineRule="auto"/>
              <w:rPr>
                <w:rFonts w:ascii="Times New Roman" w:hAnsi="Times New Roman"/>
              </w:rPr>
            </w:pPr>
            <w:r w:rsidRPr="00CC24A2">
              <w:rPr>
                <w:rFonts w:ascii="Times New Roman" w:hAnsi="Times New Roman"/>
                <w:lang w:eastAsia="ru-RU"/>
              </w:rPr>
              <w:t>Мероприятия городского (районного) уровня</w:t>
            </w:r>
          </w:p>
        </w:tc>
        <w:tc>
          <w:tcPr>
            <w:tcW w:w="3402" w:type="dxa"/>
          </w:tcPr>
          <w:p w:rsidR="00CC24A2" w:rsidRPr="00CC24A2" w:rsidRDefault="00CC24A2" w:rsidP="001D35E3">
            <w:pPr>
              <w:spacing w:after="0" w:line="240" w:lineRule="auto"/>
              <w:rPr>
                <w:rFonts w:ascii="Times New Roman" w:hAnsi="Times New Roman"/>
              </w:rPr>
            </w:pPr>
            <w:r w:rsidRPr="00CC24A2">
              <w:rPr>
                <w:rFonts w:ascii="Times New Roman" w:hAnsi="Times New Roman"/>
                <w:lang w:eastAsia="ru-RU"/>
              </w:rPr>
              <w:t>Мероприятия областного и международного уровня</w:t>
            </w:r>
          </w:p>
        </w:tc>
        <w:tc>
          <w:tcPr>
            <w:tcW w:w="1503" w:type="dxa"/>
          </w:tcPr>
          <w:p w:rsidR="00CC24A2" w:rsidRPr="00CC24A2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C24A2">
              <w:rPr>
                <w:rFonts w:ascii="Times New Roman" w:hAnsi="Times New Roman"/>
                <w:lang w:eastAsia="ru-RU"/>
              </w:rPr>
              <w:t xml:space="preserve">Дата </w:t>
            </w:r>
          </w:p>
          <w:p w:rsidR="00CC24A2" w:rsidRPr="00CC24A2" w:rsidRDefault="00CC24A2" w:rsidP="001D35E3">
            <w:pPr>
              <w:spacing w:after="0" w:line="240" w:lineRule="auto"/>
              <w:rPr>
                <w:rFonts w:ascii="Times New Roman" w:hAnsi="Times New Roman"/>
              </w:rPr>
            </w:pPr>
            <w:r w:rsidRPr="00CC24A2">
              <w:rPr>
                <w:rFonts w:ascii="Times New Roman" w:hAnsi="Times New Roman"/>
                <w:lang w:eastAsia="ru-RU"/>
              </w:rPr>
              <w:t>проведения</w:t>
            </w:r>
          </w:p>
        </w:tc>
      </w:tr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27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</w:rPr>
            </w:pPr>
            <w:r w:rsidRPr="008916D8">
              <w:rPr>
                <w:rFonts w:ascii="Times New Roman" w:hAnsi="Times New Roman"/>
                <w:lang w:eastAsia="ru-RU"/>
              </w:rPr>
              <w:t>Участие в районной научно-практической конференции детей старшего дошкольного возраста «Я - исследователь».</w:t>
            </w:r>
          </w:p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  <w:lang w:eastAsia="ru-RU"/>
              </w:rPr>
              <w:t>Воспитанница Носова Маша с темой  исследования «Волшебное молоко»</w:t>
            </w:r>
          </w:p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  <w:lang w:eastAsia="ru-RU"/>
              </w:rPr>
              <w:t>Руководитель: Алексеева Т.А.</w:t>
            </w:r>
          </w:p>
        </w:tc>
        <w:tc>
          <w:tcPr>
            <w:tcW w:w="3402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  <w:lang w:eastAsia="ru-RU"/>
              </w:rPr>
              <w:t>02.02.2025</w:t>
            </w:r>
          </w:p>
        </w:tc>
      </w:tr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27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</w:rPr>
            </w:pPr>
            <w:r w:rsidRPr="008916D8">
              <w:rPr>
                <w:rFonts w:ascii="Times New Roman" w:hAnsi="Times New Roman"/>
              </w:rPr>
              <w:t>Муниципальный детский фольклорный фестиваль «Жаворонки»</w:t>
            </w:r>
          </w:p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</w:rPr>
            </w:pPr>
            <w:r w:rsidRPr="008916D8">
              <w:rPr>
                <w:rFonts w:ascii="Times New Roman" w:hAnsi="Times New Roman"/>
              </w:rPr>
              <w:t xml:space="preserve"> Танец в русских народных костюмах «Колыбельная»</w:t>
            </w:r>
          </w:p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</w:rPr>
            </w:pPr>
            <w:r w:rsidRPr="008916D8">
              <w:rPr>
                <w:rFonts w:ascii="Times New Roman" w:hAnsi="Times New Roman"/>
              </w:rPr>
              <w:t>Руководитель: Ендовицкая О.В.</w:t>
            </w:r>
          </w:p>
        </w:tc>
        <w:tc>
          <w:tcPr>
            <w:tcW w:w="3402" w:type="dxa"/>
          </w:tcPr>
          <w:p w:rsidR="00CC24A2" w:rsidRPr="008916D8" w:rsidRDefault="00CC24A2" w:rsidP="001D35E3">
            <w:pPr>
              <w:tabs>
                <w:tab w:val="left" w:pos="16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CC24A2" w:rsidRPr="008916D8" w:rsidRDefault="00CC24A2" w:rsidP="001D35E3">
            <w:pPr>
              <w:tabs>
                <w:tab w:val="left" w:pos="1640"/>
              </w:tabs>
              <w:spacing w:after="0"/>
              <w:rPr>
                <w:rFonts w:ascii="Times New Roman" w:hAnsi="Times New Roman"/>
              </w:rPr>
            </w:pPr>
            <w:r w:rsidRPr="008916D8">
              <w:rPr>
                <w:rFonts w:ascii="Times New Roman" w:hAnsi="Times New Roman"/>
              </w:rPr>
              <w:t>06.02.2025</w:t>
            </w:r>
          </w:p>
        </w:tc>
      </w:tr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27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</w:rPr>
              <w:t>Конкурс рисунков «Женскими руками куем Победу»</w:t>
            </w:r>
          </w:p>
        </w:tc>
        <w:tc>
          <w:tcPr>
            <w:tcW w:w="3402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  <w:lang w:eastAsia="ru-RU"/>
              </w:rPr>
              <w:t>25.02.2025</w:t>
            </w:r>
          </w:p>
        </w:tc>
      </w:tr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273" w:type="dxa"/>
          </w:tcPr>
          <w:p w:rsidR="00CC24A2" w:rsidRPr="008916D8" w:rsidRDefault="00CC24A2" w:rsidP="001D35E3">
            <w:pPr>
              <w:tabs>
                <w:tab w:val="left" w:pos="1640"/>
              </w:tabs>
              <w:spacing w:after="0" w:line="240" w:lineRule="auto"/>
              <w:rPr>
                <w:rFonts w:ascii="Times New Roman" w:hAnsi="Times New Roman"/>
              </w:rPr>
            </w:pPr>
            <w:r w:rsidRPr="008916D8">
              <w:rPr>
                <w:rFonts w:ascii="Times New Roman" w:hAnsi="Times New Roman"/>
              </w:rPr>
              <w:t>Районная военно-спортивная игра «Зарничка», посвященная 80-летию Победы</w:t>
            </w:r>
          </w:p>
          <w:p w:rsidR="00CC24A2" w:rsidRPr="008916D8" w:rsidRDefault="00CC24A2" w:rsidP="001D35E3">
            <w:pPr>
              <w:tabs>
                <w:tab w:val="left" w:pos="1640"/>
              </w:tabs>
              <w:spacing w:after="0" w:line="240" w:lineRule="auto"/>
              <w:rPr>
                <w:rFonts w:ascii="Times New Roman" w:hAnsi="Times New Roman"/>
              </w:rPr>
            </w:pPr>
            <w:r w:rsidRPr="008916D8">
              <w:rPr>
                <w:rFonts w:ascii="Times New Roman" w:hAnsi="Times New Roman"/>
              </w:rPr>
              <w:t>Руководитель: Емлевская Е.В.</w:t>
            </w:r>
          </w:p>
        </w:tc>
        <w:tc>
          <w:tcPr>
            <w:tcW w:w="3402" w:type="dxa"/>
          </w:tcPr>
          <w:p w:rsidR="00CC24A2" w:rsidRPr="008916D8" w:rsidRDefault="00CC24A2" w:rsidP="001D35E3">
            <w:pPr>
              <w:tabs>
                <w:tab w:val="left" w:pos="1640"/>
              </w:tabs>
              <w:spacing w:after="0" w:line="240" w:lineRule="auto"/>
            </w:pPr>
          </w:p>
        </w:tc>
        <w:tc>
          <w:tcPr>
            <w:tcW w:w="150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  <w:lang w:eastAsia="ru-RU"/>
              </w:rPr>
              <w:t>25.02.2025</w:t>
            </w:r>
          </w:p>
        </w:tc>
      </w:tr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273" w:type="dxa"/>
          </w:tcPr>
          <w:p w:rsidR="00CC24A2" w:rsidRPr="00D76976" w:rsidRDefault="00CC24A2" w:rsidP="001D35E3">
            <w:pPr>
              <w:spacing w:after="0" w:line="240" w:lineRule="auto"/>
              <w:rPr>
                <w:rFonts w:ascii="Times New Roman" w:hAnsi="Times New Roman"/>
              </w:rPr>
            </w:pPr>
            <w:r w:rsidRPr="00D76976">
              <w:rPr>
                <w:rFonts w:ascii="Times New Roman" w:hAnsi="Times New Roman"/>
              </w:rPr>
              <w:t xml:space="preserve">Участие в районной ПМПК для детей с  тяжёлыми нарушениями речи в муниципальных дошкольных образовательных организациях Сердобского района. </w:t>
            </w:r>
          </w:p>
          <w:p w:rsidR="00CC24A2" w:rsidRPr="008916D8" w:rsidRDefault="00CC24A2" w:rsidP="001D35E3">
            <w:pPr>
              <w:tabs>
                <w:tab w:val="left" w:pos="1640"/>
              </w:tabs>
              <w:spacing w:after="0" w:line="240" w:lineRule="auto"/>
              <w:rPr>
                <w:rFonts w:ascii="Times New Roman" w:hAnsi="Times New Roman"/>
              </w:rPr>
            </w:pPr>
            <w:r w:rsidRPr="00D76976">
              <w:rPr>
                <w:rFonts w:ascii="Times New Roman" w:hAnsi="Times New Roman"/>
              </w:rPr>
              <w:t>Учитель- логопед Щетинина Н.Ю., секретарь комиссии</w:t>
            </w:r>
          </w:p>
        </w:tc>
        <w:tc>
          <w:tcPr>
            <w:tcW w:w="3402" w:type="dxa"/>
          </w:tcPr>
          <w:p w:rsidR="00CC24A2" w:rsidRPr="008916D8" w:rsidRDefault="00CC24A2" w:rsidP="001D35E3">
            <w:pPr>
              <w:tabs>
                <w:tab w:val="left" w:pos="1640"/>
              </w:tabs>
              <w:spacing w:after="0" w:line="240" w:lineRule="auto"/>
            </w:pPr>
          </w:p>
        </w:tc>
        <w:tc>
          <w:tcPr>
            <w:tcW w:w="150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02.2025</w:t>
            </w:r>
          </w:p>
        </w:tc>
      </w:tr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27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</w:rPr>
              <w:t>Открытый районный конкурс декоративно-прикладного творчества «Пасха православная- 2025»</w:t>
            </w:r>
          </w:p>
        </w:tc>
        <w:tc>
          <w:tcPr>
            <w:tcW w:w="3402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</w:rPr>
            </w:pPr>
            <w:r w:rsidRPr="008916D8">
              <w:rPr>
                <w:rFonts w:ascii="Times New Roman" w:hAnsi="Times New Roman"/>
              </w:rPr>
              <w:t>20.03-16.04</w:t>
            </w:r>
          </w:p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</w:rPr>
              <w:t>2025</w:t>
            </w:r>
          </w:p>
        </w:tc>
      </w:tr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27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  <w:lang w:eastAsia="ru-RU"/>
              </w:rPr>
              <w:t>Участие в районном фестивале «Папа, мама, я – спортивная семья». Участники семья Хачатрян</w:t>
            </w:r>
          </w:p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</w:rPr>
            </w:pPr>
            <w:r w:rsidRPr="008916D8">
              <w:rPr>
                <w:rFonts w:ascii="Times New Roman" w:hAnsi="Times New Roman"/>
                <w:lang w:eastAsia="ru-RU"/>
              </w:rPr>
              <w:t>Руководитель Лаврентьева Е.Б.</w:t>
            </w:r>
          </w:p>
        </w:tc>
        <w:tc>
          <w:tcPr>
            <w:tcW w:w="3402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  <w:lang w:eastAsia="ru-RU"/>
              </w:rPr>
              <w:t>29.03.2025</w:t>
            </w:r>
          </w:p>
        </w:tc>
      </w:tr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27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16D8">
              <w:rPr>
                <w:rFonts w:ascii="Times New Roman" w:hAnsi="Times New Roman"/>
                <w:shd w:val="clear" w:color="auto" w:fill="FFFFFF"/>
              </w:rPr>
              <w:t>Участие во  </w:t>
            </w:r>
            <w:r w:rsidRPr="008916D8">
              <w:rPr>
                <w:rFonts w:ascii="Times New Roman" w:hAnsi="Times New Roman"/>
                <w:bCs/>
              </w:rPr>
              <w:t>Всемирной акции «Зажги синим»</w:t>
            </w:r>
            <w:r w:rsidRPr="008916D8">
              <w:rPr>
                <w:rFonts w:ascii="Times New Roman" w:hAnsi="Times New Roman"/>
                <w:shd w:val="clear" w:color="auto" w:fill="FFFFFF"/>
              </w:rPr>
              <w:t>  в знак солидарности с людьми с аутизмом и их семьями. Акция «Доброта спасёт мир».</w:t>
            </w:r>
            <w:r w:rsidRPr="008916D8">
              <w:rPr>
                <w:rFonts w:ascii="Times New Roman" w:hAnsi="Times New Roman"/>
                <w:bCs/>
              </w:rPr>
              <w:t xml:space="preserve"> Дети старшего дошкольного возраста.</w:t>
            </w:r>
          </w:p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</w:rPr>
              <w:t xml:space="preserve">Воспитатели:  </w:t>
            </w:r>
            <w:r w:rsidRPr="008916D8">
              <w:rPr>
                <w:rFonts w:ascii="Times New Roman" w:hAnsi="Times New Roman"/>
                <w:lang w:eastAsia="ru-RU"/>
              </w:rPr>
              <w:t>Лаврентьева Е.Б.</w:t>
            </w:r>
          </w:p>
        </w:tc>
        <w:tc>
          <w:tcPr>
            <w:tcW w:w="150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  <w:lang w:eastAsia="ru-RU"/>
              </w:rPr>
              <w:t>03.04.2025</w:t>
            </w:r>
          </w:p>
        </w:tc>
      </w:tr>
      <w:tr w:rsidR="00CC24A2" w:rsidRPr="008916D8" w:rsidTr="00AB43AD">
        <w:trPr>
          <w:trHeight w:val="656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273" w:type="dxa"/>
          </w:tcPr>
          <w:p w:rsidR="00CC24A2" w:rsidRPr="008916D8" w:rsidRDefault="00CC24A2" w:rsidP="001D35E3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916D8">
              <w:rPr>
                <w:bCs/>
                <w:color w:val="000000"/>
                <w:sz w:val="22"/>
                <w:szCs w:val="22"/>
              </w:rPr>
              <w:t xml:space="preserve">  Фестиваль военно-патриотической песни «Живи, Россия», посвященного 80-летию Победы в Вов для детей дошкольного возраста в Сердобском районе</w:t>
            </w:r>
          </w:p>
        </w:tc>
        <w:tc>
          <w:tcPr>
            <w:tcW w:w="3402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</w:rPr>
              <w:t>14.05.2025</w:t>
            </w:r>
          </w:p>
        </w:tc>
      </w:tr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73" w:type="dxa"/>
          </w:tcPr>
          <w:p w:rsidR="00CC24A2" w:rsidRPr="008916D8" w:rsidRDefault="00CC24A2" w:rsidP="001D35E3">
            <w:pPr>
              <w:spacing w:after="0"/>
            </w:pPr>
            <w:r w:rsidRPr="008916D8">
              <w:rPr>
                <w:rFonts w:ascii="Times New Roman" w:hAnsi="Times New Roman"/>
              </w:rPr>
              <w:t>Руководство МО учителей-логопедов ДОУ города Сердобска. Тема</w:t>
            </w:r>
            <w:r>
              <w:rPr>
                <w:rFonts w:ascii="Times New Roman" w:hAnsi="Times New Roman"/>
              </w:rPr>
              <w:t xml:space="preserve"> </w:t>
            </w:r>
            <w:r w:rsidRPr="008916D8">
              <w:rPr>
                <w:rFonts w:ascii="Times New Roman" w:hAnsi="Times New Roman"/>
              </w:rPr>
              <w:t>«Проектная деятельность в работе учителя-логопеда ДОУ. Метод проектов- как современный перспективный метод работы с дошкольниками с ТНР (из опыта работы)»</w:t>
            </w:r>
          </w:p>
        </w:tc>
        <w:tc>
          <w:tcPr>
            <w:tcW w:w="3402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color w:val="0000FF"/>
                <w:lang w:eastAsia="ru-RU"/>
              </w:rPr>
            </w:pPr>
          </w:p>
        </w:tc>
        <w:tc>
          <w:tcPr>
            <w:tcW w:w="150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</w:rPr>
            </w:pPr>
            <w:r w:rsidRPr="008916D8">
              <w:rPr>
                <w:rFonts w:ascii="Times New Roman" w:hAnsi="Times New Roman"/>
              </w:rPr>
              <w:t>В течение года</w:t>
            </w:r>
          </w:p>
        </w:tc>
      </w:tr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11</w:t>
            </w:r>
          </w:p>
        </w:tc>
        <w:tc>
          <w:tcPr>
            <w:tcW w:w="527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</w:rPr>
            </w:pPr>
            <w:r w:rsidRPr="008916D8">
              <w:rPr>
                <w:rFonts w:ascii="Times New Roman" w:hAnsi="Times New Roman"/>
              </w:rPr>
              <w:t>Муниципальный  танцевальный фестиваль «Славься, Отечество наше свободное»</w:t>
            </w:r>
          </w:p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</w:rPr>
            </w:pPr>
            <w:r w:rsidRPr="008916D8">
              <w:rPr>
                <w:rFonts w:ascii="Times New Roman" w:hAnsi="Times New Roman"/>
              </w:rPr>
              <w:t>Руководитель: Ендовицкая О.В.</w:t>
            </w:r>
          </w:p>
        </w:tc>
        <w:tc>
          <w:tcPr>
            <w:tcW w:w="3402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  <w:lang w:eastAsia="ru-RU"/>
              </w:rPr>
              <w:t>02.06.2025</w:t>
            </w:r>
          </w:p>
        </w:tc>
      </w:tr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273" w:type="dxa"/>
          </w:tcPr>
          <w:p w:rsidR="00CC24A2" w:rsidRPr="008916D8" w:rsidRDefault="00CC24A2" w:rsidP="001D35E3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</w:rPr>
            </w:pPr>
            <w:r w:rsidRPr="008916D8">
              <w:rPr>
                <w:rFonts w:ascii="Times New Roman" w:hAnsi="Times New Roman"/>
              </w:rPr>
              <w:t xml:space="preserve">Областная фотовыставка плакатов «Безопасность в детском саду» </w:t>
            </w:r>
          </w:p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</w:rPr>
              <w:t>Воспитатели: Данилкина С.В., Баскакова Е.А., Хлыстова Н.А., Лаврентьева Е.Б.</w:t>
            </w:r>
          </w:p>
        </w:tc>
        <w:tc>
          <w:tcPr>
            <w:tcW w:w="150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  <w:lang w:eastAsia="ru-RU"/>
              </w:rPr>
              <w:t>13.10-24.10. 2025</w:t>
            </w:r>
          </w:p>
        </w:tc>
      </w:tr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273" w:type="dxa"/>
          </w:tcPr>
          <w:p w:rsidR="00CC24A2" w:rsidRPr="008916D8" w:rsidRDefault="00CC24A2" w:rsidP="001D35E3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</w:rPr>
              <w:t xml:space="preserve"> Районный конкурс «Мама-первое слово в каждой судьбе», посвященный всероссийскому Дню матери</w:t>
            </w:r>
            <w:r>
              <w:rPr>
                <w:rFonts w:ascii="Times New Roman" w:hAnsi="Times New Roman"/>
              </w:rPr>
              <w:t xml:space="preserve">, в фотоконкурсе 2 и 3 место, 3 место в конкурсе рисунков </w:t>
            </w:r>
          </w:p>
        </w:tc>
        <w:tc>
          <w:tcPr>
            <w:tcW w:w="3402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  <w:lang w:eastAsia="ru-RU"/>
              </w:rPr>
              <w:t>23.10-21.11</w:t>
            </w:r>
          </w:p>
        </w:tc>
      </w:tr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273" w:type="dxa"/>
          </w:tcPr>
          <w:p w:rsidR="00CC24A2" w:rsidRPr="008916D8" w:rsidRDefault="00CC24A2" w:rsidP="001D35E3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  <w:lang w:eastAsia="ru-RU"/>
              </w:rPr>
              <w:t>«</w:t>
            </w:r>
            <w:r w:rsidRPr="008916D8">
              <w:rPr>
                <w:rFonts w:ascii="Times New Roman" w:hAnsi="Times New Roman"/>
                <w:lang w:val="en-US" w:eastAsia="ru-RU"/>
              </w:rPr>
              <w:t>VII</w:t>
            </w:r>
            <w:r w:rsidRPr="008916D8">
              <w:rPr>
                <w:rFonts w:ascii="Times New Roman" w:hAnsi="Times New Roman"/>
                <w:lang w:eastAsia="ru-RU"/>
              </w:rPr>
              <w:t>Открытый форум волонтеров Сердобского района «Добросердобск» территория добра и мира» Взаимодействие поколений по активному долголетию Семья Хачатрян</w:t>
            </w:r>
          </w:p>
        </w:tc>
        <w:tc>
          <w:tcPr>
            <w:tcW w:w="3402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  <w:lang w:eastAsia="ru-RU"/>
              </w:rPr>
              <w:t>12.12.2025</w:t>
            </w:r>
          </w:p>
        </w:tc>
      </w:tr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273" w:type="dxa"/>
          </w:tcPr>
          <w:p w:rsidR="00CC24A2" w:rsidRPr="008916D8" w:rsidRDefault="00CC24A2" w:rsidP="001D35E3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  <w:lang w:eastAsia="ru-RU"/>
              </w:rPr>
              <w:t>Районный конкурс «Мини-музей в детском саду, посвященный 80-летию Победы»</w:t>
            </w:r>
          </w:p>
        </w:tc>
        <w:tc>
          <w:tcPr>
            <w:tcW w:w="3402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916D8">
              <w:rPr>
                <w:rFonts w:ascii="Times New Roman" w:hAnsi="Times New Roman"/>
                <w:lang w:eastAsia="ru-RU"/>
              </w:rPr>
              <w:t>19.12.2025</w:t>
            </w:r>
          </w:p>
        </w:tc>
      </w:tr>
      <w:tr w:rsidR="00CC24A2" w:rsidRPr="008916D8" w:rsidTr="00AB43AD">
        <w:trPr>
          <w:trHeight w:val="459"/>
        </w:trPr>
        <w:tc>
          <w:tcPr>
            <w:tcW w:w="540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5273" w:type="dxa"/>
          </w:tcPr>
          <w:p w:rsidR="00CC24A2" w:rsidRPr="008916D8" w:rsidRDefault="00CC24A2" w:rsidP="001D35E3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105A">
              <w:rPr>
                <w:rFonts w:ascii="Times New Roman" w:hAnsi="Times New Roman"/>
                <w:lang w:eastAsia="ru-RU"/>
              </w:rPr>
              <w:t>Член жюри регионального заочного конкурса профессионального мастерства «Учитель-дефектолог - 2025»</w:t>
            </w:r>
            <w:r w:rsidRPr="00FF105A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503" w:type="dxa"/>
          </w:tcPr>
          <w:p w:rsidR="00CC24A2" w:rsidRPr="008916D8" w:rsidRDefault="00CC24A2" w:rsidP="001D35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24.12.2025</w:t>
            </w:r>
          </w:p>
        </w:tc>
      </w:tr>
    </w:tbl>
    <w:p w:rsidR="00AB43AD" w:rsidRDefault="00AB43AD" w:rsidP="00CC24A2">
      <w:pPr>
        <w:pStyle w:val="Default"/>
        <w:rPr>
          <w:sz w:val="23"/>
          <w:szCs w:val="23"/>
        </w:rPr>
      </w:pPr>
    </w:p>
    <w:p w:rsidR="00CC24A2" w:rsidRDefault="00CC24A2" w:rsidP="00CC2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течение года в детском саду проводились мероприятия различной направленности: </w:t>
      </w:r>
    </w:p>
    <w:p w:rsidR="00CC24A2" w:rsidRDefault="00CC24A2" w:rsidP="00CC2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Развлечение «Рождественские колядки.» (Безрукова С.А.) 13 .01 </w:t>
      </w:r>
    </w:p>
    <w:p w:rsidR="00CC24A2" w:rsidRDefault="00CC24A2" w:rsidP="00CC2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Развлечение «Широкая масленица» (Макарова М.В.) 14 .03</w:t>
      </w:r>
    </w:p>
    <w:p w:rsidR="00CC24A2" w:rsidRDefault="00CC24A2" w:rsidP="00CC2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Весеннее развлечение </w:t>
      </w:r>
      <w:r>
        <w:rPr>
          <w:rFonts w:ascii="Arial" w:hAnsi="Arial" w:cs="Arial"/>
          <w:sz w:val="23"/>
          <w:szCs w:val="23"/>
        </w:rPr>
        <w:t>"</w:t>
      </w:r>
      <w:r>
        <w:rPr>
          <w:sz w:val="23"/>
          <w:szCs w:val="23"/>
        </w:rPr>
        <w:t>Здравствуй,</w:t>
      </w:r>
      <w:r w:rsidR="0052735D">
        <w:rPr>
          <w:sz w:val="23"/>
          <w:szCs w:val="23"/>
        </w:rPr>
        <w:t xml:space="preserve"> </w:t>
      </w:r>
      <w:r>
        <w:rPr>
          <w:sz w:val="23"/>
          <w:szCs w:val="23"/>
        </w:rPr>
        <w:t>Весна - Красна!" Ендовицкая О.В.</w:t>
      </w:r>
    </w:p>
    <w:p w:rsidR="00CC24A2" w:rsidRDefault="00CC24A2" w:rsidP="00CC2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Развлечение </w:t>
      </w:r>
      <w:r>
        <w:rPr>
          <w:b/>
          <w:bCs/>
          <w:sz w:val="23"/>
          <w:szCs w:val="23"/>
        </w:rPr>
        <w:t>«</w:t>
      </w:r>
      <w:r>
        <w:rPr>
          <w:sz w:val="23"/>
          <w:szCs w:val="23"/>
        </w:rPr>
        <w:t>Жаворонки прилетайте</w:t>
      </w:r>
      <w:r>
        <w:rPr>
          <w:b/>
          <w:bCs/>
          <w:sz w:val="23"/>
          <w:szCs w:val="23"/>
        </w:rPr>
        <w:t xml:space="preserve">, </w:t>
      </w:r>
      <w:r>
        <w:rPr>
          <w:sz w:val="23"/>
          <w:szCs w:val="23"/>
        </w:rPr>
        <w:t>зиму белу прогоняйте</w:t>
      </w:r>
      <w:r>
        <w:rPr>
          <w:b/>
          <w:bCs/>
          <w:sz w:val="23"/>
          <w:szCs w:val="23"/>
        </w:rPr>
        <w:t xml:space="preserve">!» </w:t>
      </w:r>
      <w:r w:rsidR="00D37D90">
        <w:rPr>
          <w:sz w:val="23"/>
          <w:szCs w:val="23"/>
        </w:rPr>
        <w:t>Макарова М.В. 21</w:t>
      </w:r>
      <w:r>
        <w:rPr>
          <w:sz w:val="23"/>
          <w:szCs w:val="23"/>
        </w:rPr>
        <w:t xml:space="preserve">. 03 </w:t>
      </w:r>
    </w:p>
    <w:p w:rsidR="00CC24A2" w:rsidRDefault="00CC24A2" w:rsidP="00CC2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Торжественные мероприятия, посвящённые празднованию 80 летия со дня Великой Победы. 7 мая </w:t>
      </w:r>
    </w:p>
    <w:p w:rsidR="00CC24A2" w:rsidRDefault="00CC24A2" w:rsidP="00CC2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"Пра</w:t>
      </w:r>
      <w:r w:rsidR="00D37D90">
        <w:rPr>
          <w:sz w:val="23"/>
          <w:szCs w:val="23"/>
        </w:rPr>
        <w:t>здник Детства" в детском саду. 2</w:t>
      </w:r>
      <w:r>
        <w:rPr>
          <w:sz w:val="23"/>
          <w:szCs w:val="23"/>
        </w:rPr>
        <w:t xml:space="preserve"> июня </w:t>
      </w:r>
    </w:p>
    <w:p w:rsidR="00CC24A2" w:rsidRDefault="00CC24A2" w:rsidP="00CC2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Развлечение «День знаний» (Лаврентьева Е.Б., Данилкина С.В.)</w:t>
      </w:r>
    </w:p>
    <w:p w:rsidR="00CC24A2" w:rsidRDefault="00CC24A2" w:rsidP="00CC2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Праздники «Осенняя пора» (Ярославцева Т.А., все группы) </w:t>
      </w:r>
    </w:p>
    <w:p w:rsidR="00CC24A2" w:rsidRDefault="00CC24A2" w:rsidP="00CC2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Осеннее развлечение «Солнышко и дождик» , Затонская А.А. сентябрь </w:t>
      </w:r>
    </w:p>
    <w:p w:rsidR="00CC24A2" w:rsidRPr="00A42796" w:rsidRDefault="00CC24A2" w:rsidP="00CC2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 Праздник - День народного единства - 4.11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Symbol" w:hAnsi="Symbol" w:cs="Symbol"/>
          <w:color w:val="000000"/>
          <w:sz w:val="23"/>
          <w:szCs w:val="23"/>
          <w:lang w:eastAsia="ru-RU"/>
        </w:rPr>
        <w:t></w:t>
      </w:r>
      <w:r w:rsidRPr="00DB3AAF">
        <w:rPr>
          <w:rFonts w:ascii="Symbol" w:hAnsi="Symbol" w:cs="Symbol"/>
          <w:color w:val="000000"/>
          <w:sz w:val="23"/>
          <w:szCs w:val="23"/>
          <w:lang w:eastAsia="ru-RU"/>
        </w:rPr>
        <w:t>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Праздник «День матери» -«Мамочка у каждого самая прекрасная» (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Ендовицкая О.В.)</w:t>
      </w:r>
    </w:p>
    <w:p w:rsidR="00CC24A2" w:rsidRDefault="00CC24A2" w:rsidP="00CC24A2">
      <w:pPr>
        <w:autoSpaceDE w:val="0"/>
        <w:autoSpaceDN w:val="0"/>
        <w:adjustRightInd w:val="0"/>
        <w:spacing w:after="44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Праздник «Новый год в гостях у ребят» </w:t>
      </w:r>
      <w:r w:rsidRPr="00A42796">
        <w:rPr>
          <w:rFonts w:ascii="Times New Roman" w:hAnsi="Times New Roman"/>
          <w:sz w:val="23"/>
          <w:szCs w:val="23"/>
        </w:rPr>
        <w:t>(Ярославцева Т.А., все группы)</w:t>
      </w:r>
    </w:p>
    <w:p w:rsidR="00CC24A2" w:rsidRPr="00DB3AAF" w:rsidRDefault="00CC24A2" w:rsidP="00CC24A2">
      <w:pPr>
        <w:autoSpaceDE w:val="0"/>
        <w:autoSpaceDN w:val="0"/>
        <w:adjustRightInd w:val="0"/>
        <w:spacing w:after="44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- Развлечение «День рождения Деда Мороза» 11.25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Спортивные развлечения и праздники: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Спортивное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развлечение " Зимние забавы" 01.2025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г. гр. "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Смешарики" и " Радуга"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Познавательно- игровой досуг "Символика России" </w:t>
      </w:r>
      <w:r w:rsidR="00D37D90">
        <w:rPr>
          <w:rFonts w:ascii="Times New Roman" w:hAnsi="Times New Roman"/>
          <w:color w:val="000000"/>
          <w:sz w:val="23"/>
          <w:szCs w:val="23"/>
          <w:lang w:eastAsia="ru-RU"/>
        </w:rPr>
        <w:t>гр. «Почемучки» 23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.01.25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Спортивное развлечение "Секреты здоровья от Бабушки Яги"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гр. «Непоседы»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.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Спортивный праздник "Зимние виды спорта"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гр. «Теремок» 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Всемирный день здоровья. Спортивно-семейное мероприятие "День здоровья"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, гр. «Теремок», «Радуга»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.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Спортивный праздник "Космическое путешествие" </w:t>
      </w:r>
      <w:r w:rsidR="00D37D90">
        <w:rPr>
          <w:rFonts w:ascii="Times New Roman" w:hAnsi="Times New Roman"/>
          <w:color w:val="000000"/>
          <w:sz w:val="23"/>
          <w:szCs w:val="23"/>
          <w:lang w:eastAsia="ru-RU"/>
        </w:rPr>
        <w:t>гр. «Смешарики» 11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.04.25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Театрализованное развлечение «Как колобок друзей и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скал». гр.«Солнышко» 17.04.2025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Экскурсия в библиотеку. Акция «Читаем детям о войне»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05.25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Мастер - класс "Открытка ветерану". Гр. "Колокольчик" 7.05.2024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#Международный день семьи. Познавательно–игр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овое мероприятие «Моя семья»15.05.25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квест-игры "Путешествие в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Лукоморье". ст.дош.гр. 06.06.25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Квест-игра " 'В поисках сим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волов России"</w:t>
      </w:r>
      <w:r w:rsidR="0052735D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ст.дош.гр. 11.06.25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Развлечение «День народных игр». гр."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Теремок"20.06.25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Спортивная игра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"Футбольн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ый матч".ст.дош.возраст 25.06.25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Тематический день "Моя мала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я Родина",11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июня ср. гр."Почемучки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"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квест-игра "Дорожная азбука".с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т.дош.возраст 04.07.25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Symbol" w:hAnsi="Symbol" w:cs="Symbol"/>
          <w:color w:val="000000"/>
          <w:sz w:val="24"/>
          <w:szCs w:val="24"/>
          <w:lang w:eastAsia="ru-RU"/>
        </w:rPr>
        <w:lastRenderedPageBreak/>
        <w:t></w:t>
      </w:r>
      <w:r w:rsidRPr="00DB3AAF">
        <w:rPr>
          <w:rFonts w:ascii="Symbol" w:hAnsi="Symbol" w:cs="Symbol"/>
          <w:color w:val="000000"/>
          <w:sz w:val="23"/>
          <w:szCs w:val="23"/>
          <w:lang w:eastAsia="ru-RU"/>
        </w:rPr>
        <w:t>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Семейный праздник 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«День семьи, любви и верности»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Праздник "День Нептуна "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18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.07.25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Праздник «День вежливости и хороших манер». 25 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.07.25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Квест-игра "Российский триколор". Гр."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Теремок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"22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.08.25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Праздник "Бе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зопасное детство", гр."Теремок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" и "Радуга" 01.09.25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Развлечение «Дорожная сказка». в рамках областного профилактического мероприятия «Неделя БДД» в гр.«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Смешарики»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18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.09.25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Развлечение «Путешествие по стране сказок"1 мл.гр. «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Солнышко» и 2 мл.гр. «Непо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седы» 29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.09.25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Развл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ечение "Веселый урожай"02 .10.25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ср. гр. "Звездочки "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Развлечение «Сундучок народных игр» гр.</w:t>
      </w:r>
      <w:r w:rsidR="0052735D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"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Почемучки» 09 .10.25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Развлечение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в преддверии праздника «Дня отца» мастер-класс «Подарок для папы».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17.10.25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гр. «Солнышко»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День белых журавлей, мероприятие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патриотич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еского характера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"Бабушка и дедушка - сокровищ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е моё". мероприятие гр."Радуга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"28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.10.25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«Синичкин день», экологический праздник 1мл. гр. «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Солнышко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»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и вторая мл.группа «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Непоседы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» 12.11.25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День Государственного герба Российской Федерации .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28.11.25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«По дорогам сказок» развлечение гр. «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Непоседы» 14.11.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2025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-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« В гости к Маршаку»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литературная гостиная подгот.г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руппа"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Почемучки"21.11.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2025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Творче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скую мастерская «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Ёлочные 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украш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ения». «Непоседы» "08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.12.25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-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«День героев Отечества» ср.гр. «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Теремок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» 09.12 2025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AF30C0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0C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Акции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27 января 2025  - День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DB3AAF">
        <w:rPr>
          <w:rFonts w:ascii="Times New Roman" w:hAnsi="Times New Roman"/>
          <w:i/>
          <w:iCs/>
          <w:color w:val="000000"/>
          <w:sz w:val="23"/>
          <w:szCs w:val="23"/>
          <w:lang w:eastAsia="ru-RU"/>
        </w:rPr>
        <w:t>снятия блокады Ленинграда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.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 Мероприятие « Блокада Ленинграда»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Всероссийская акция </w:t>
      </w:r>
      <w:r w:rsidRPr="00DB3AAF">
        <w:rPr>
          <w:rFonts w:ascii="Times New Roman" w:hAnsi="Times New Roman"/>
          <w:i/>
          <w:iCs/>
          <w:color w:val="000000"/>
          <w:sz w:val="23"/>
          <w:szCs w:val="23"/>
          <w:lang w:eastAsia="ru-RU"/>
        </w:rPr>
        <w:t xml:space="preserve">#"Неделядетскойкниги" 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проходит по девизом «Читает семья- читает страна»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.гр. "Радуга" посетили библиотеку и окунули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сь в волшебный мир сказокА.С.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Пушкина.28.03.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В рамках </w:t>
      </w:r>
      <w:r w:rsidRPr="00DB3AAF">
        <w:rPr>
          <w:rFonts w:ascii="Times New Roman" w:hAnsi="Times New Roman"/>
          <w:i/>
          <w:iCs/>
          <w:color w:val="000000"/>
          <w:sz w:val="23"/>
          <w:szCs w:val="23"/>
          <w:lang w:eastAsia="ru-RU"/>
        </w:rPr>
        <w:t xml:space="preserve">Международного дня птиц 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в детском саду были развешаны скворечники 01.04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.25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Акция «П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енза, зажги синим!» 02.04. 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25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Акция «Бессмертный полк»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09.05.25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В преддверии </w:t>
      </w:r>
      <w:r w:rsidRPr="00DB3AAF">
        <w:rPr>
          <w:rFonts w:ascii="Times New Roman" w:hAnsi="Times New Roman"/>
          <w:i/>
          <w:iCs/>
          <w:color w:val="000000"/>
          <w:sz w:val="23"/>
          <w:szCs w:val="23"/>
          <w:lang w:eastAsia="ru-RU"/>
        </w:rPr>
        <w:t xml:space="preserve">Праздника Весны и Труда 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в д.с. прошли мероприятия по ознакомлению дошколят с государственными символами Российской Федерации. 28.04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>.25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Всероссийская акция #ОкнаПобеды#Молодёжь58. Воспитанники и родители всех группы присоединились к акции </w:t>
      </w:r>
      <w:r w:rsidRPr="00DB3AAF">
        <w:rPr>
          <w:rFonts w:ascii="Times New Roman" w:hAnsi="Times New Roman"/>
          <w:i/>
          <w:iCs/>
          <w:color w:val="000000"/>
          <w:sz w:val="23"/>
          <w:szCs w:val="23"/>
          <w:lang w:eastAsia="ru-RU"/>
        </w:rPr>
        <w:t>"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ОКНА ПОБЕДЫ</w:t>
      </w:r>
      <w:r w:rsidRPr="00DB3AAF">
        <w:rPr>
          <w:rFonts w:ascii="Times New Roman" w:hAnsi="Times New Roman"/>
          <w:i/>
          <w:iCs/>
          <w:color w:val="000000"/>
          <w:sz w:val="23"/>
          <w:szCs w:val="23"/>
          <w:lang w:eastAsia="ru-RU"/>
        </w:rPr>
        <w:t xml:space="preserve">". 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Ребята с родителями оформили окна своих домов картинками и надписями, посвященные Победе советского народа в ВОВ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Акция «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Читаем детям о войне», посвящ.80-й годовщине победы, старшие гр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.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Всероссийская акция #Везудетейбезопасно! 07.24.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Всероссийская акция #ДеньРоссии #Мывместе #Флаги России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«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Неделя БДД с 16по 20</w:t>
      </w:r>
      <w:r w:rsidR="00C448D5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сентября2025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в рамках проведения областного профилактического мероприятия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ДДГГ, организованное Министерством образования и УГИБДД, УМВД России по Пензенской области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Единый день безопасности дорожного движения» в рамках Всероссийской недели безопасности 20 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сентября #НеделяБезопасности2025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День народного единства онлайн акции- флешмоб «Танцуют все», #Вкусно национально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AF30C0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0C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Конкурсы </w:t>
      </w:r>
    </w:p>
    <w:p w:rsidR="00CC24A2" w:rsidRDefault="00CC24A2" w:rsidP="00CC24A2">
      <w:pPr>
        <w:autoSpaceDE w:val="0"/>
        <w:autoSpaceDN w:val="0"/>
        <w:adjustRightInd w:val="0"/>
        <w:spacing w:after="9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Смотр –конкурс на лучшую подготовку групп к учебному году. </w:t>
      </w:r>
    </w:p>
    <w:p w:rsidR="00CC24A2" w:rsidRDefault="00CC24A2" w:rsidP="00CC24A2">
      <w:pPr>
        <w:autoSpaceDE w:val="0"/>
        <w:autoSpaceDN w:val="0"/>
        <w:adjustRightInd w:val="0"/>
        <w:spacing w:after="9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Областной конкурс плакатов «Безопасность дома» 10.25</w:t>
      </w:r>
    </w:p>
    <w:p w:rsidR="00CC24A2" w:rsidRDefault="00CC24A2" w:rsidP="00CC24A2">
      <w:pPr>
        <w:autoSpaceDE w:val="0"/>
        <w:autoSpaceDN w:val="0"/>
        <w:adjustRightInd w:val="0"/>
        <w:spacing w:after="9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Конкурс «Жаворонки» «Славянская колыбельная» 02.25</w:t>
      </w:r>
    </w:p>
    <w:p w:rsidR="00CC24A2" w:rsidRDefault="00CC24A2" w:rsidP="00CC24A2">
      <w:pPr>
        <w:autoSpaceDE w:val="0"/>
        <w:autoSpaceDN w:val="0"/>
        <w:adjustRightInd w:val="0"/>
        <w:spacing w:after="9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Конкурс «История Победы в стихах»</w:t>
      </w:r>
    </w:p>
    <w:p w:rsidR="00CC24A2" w:rsidRPr="00DB3AAF" w:rsidRDefault="00CC24A2" w:rsidP="00CC24A2">
      <w:pPr>
        <w:autoSpaceDE w:val="0"/>
        <w:autoSpaceDN w:val="0"/>
        <w:adjustRightInd w:val="0"/>
        <w:spacing w:after="9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Поделка «Пасха православная»</w:t>
      </w:r>
    </w:p>
    <w:p w:rsidR="00CC24A2" w:rsidRPr="00DB3AAF" w:rsidRDefault="00CC24A2" w:rsidP="00CC24A2">
      <w:pPr>
        <w:autoSpaceDE w:val="0"/>
        <w:autoSpaceDN w:val="0"/>
        <w:adjustRightInd w:val="0"/>
        <w:spacing w:after="9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Участие в IV Международной детско-юношеской премии «Экология — дело каж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дого» в номинации «Экорисунок»</w:t>
      </w: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CC24A2" w:rsidRPr="00DB3AAF" w:rsidRDefault="00CC24A2" w:rsidP="00CC24A2">
      <w:pPr>
        <w:autoSpaceDE w:val="0"/>
        <w:autoSpaceDN w:val="0"/>
        <w:adjustRightInd w:val="0"/>
        <w:spacing w:after="9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>Участие во Всероссийском конкурсе э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кологических рисунков 10.04.2025</w:t>
      </w:r>
    </w:p>
    <w:p w:rsidR="00CC24A2" w:rsidRDefault="00CC24A2" w:rsidP="00CC24A2">
      <w:pPr>
        <w:pStyle w:val="Default"/>
      </w:pPr>
      <w:r>
        <w:t xml:space="preserve">Осмотр состояния оборудования к летнему оздоровительному сезону. </w:t>
      </w:r>
    </w:p>
    <w:p w:rsidR="00CC24A2" w:rsidRPr="000B06C4" w:rsidRDefault="00CC24A2" w:rsidP="00CC24A2">
      <w:pPr>
        <w:pStyle w:val="Default"/>
      </w:pPr>
      <w:r w:rsidRPr="00DB3AAF">
        <w:rPr>
          <w:sz w:val="23"/>
          <w:szCs w:val="23"/>
        </w:rPr>
        <w:t xml:space="preserve">Смотр-конкурс на подготовку групп к летнему оздоровительному периоду. </w:t>
      </w:r>
    </w:p>
    <w:p w:rsidR="00CC24A2" w:rsidRPr="00DB3AAF" w:rsidRDefault="00CC24A2" w:rsidP="00CC24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DB3AA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Смотр–конкурс цветников «Цветущая клумба» </w:t>
      </w:r>
    </w:p>
    <w:p w:rsidR="00417D04" w:rsidRPr="00AB43AD" w:rsidRDefault="00F31168" w:rsidP="00AB43A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</w:t>
      </w:r>
      <w:r w:rsidRPr="00F31168">
        <w:rPr>
          <w:bCs/>
          <w:sz w:val="22"/>
          <w:szCs w:val="22"/>
        </w:rPr>
        <w:t>О</w:t>
      </w:r>
      <w:r w:rsidR="00CC24A2" w:rsidRPr="006065A6">
        <w:rPr>
          <w:sz w:val="22"/>
          <w:szCs w:val="22"/>
        </w:rPr>
        <w:t>бразовательный процесс в детском саду организован в соответствии с требованиями, предъявляемыми ФГОС ДО, и направлен на сохранение и укрепление здоровья воспитанников, предоставление равных возможностей для полноценного развития каждого ребенка. Детский сад скорректировал основные направления деятельности с целью включения тематических мероприятий по изучению государственных символов в рамках всех образовательных областей. Общая картина оценки индивидуального развития позволила выделить детей, которые нуждаются в особом внимании педагога и в отношении которых необходимо скорректировать, изменить способы взаимодействия, составить индивидуальные образовательные маршруты. Работа с детьми с ОВЗ продолжается. Полученные результаты говорят о достаточно высокой эффективнос</w:t>
      </w:r>
      <w:r w:rsidR="00AB43AD">
        <w:rPr>
          <w:sz w:val="22"/>
          <w:szCs w:val="22"/>
        </w:rPr>
        <w:t xml:space="preserve">ти коррекционной работы. </w:t>
      </w:r>
    </w:p>
    <w:p w:rsidR="00417D04" w:rsidRDefault="00417D04" w:rsidP="00347DE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Проблемное поле: </w:t>
      </w:r>
      <w:r>
        <w:rPr>
          <w:sz w:val="23"/>
          <w:szCs w:val="23"/>
        </w:rPr>
        <w:t xml:space="preserve">Обостряется проблема профессионального выгорания педагогических кадров. Растёт средний возраст педагогов, не у всех педагогов высокий уровень готовности к ведению инновационной деятельности. </w:t>
      </w:r>
    </w:p>
    <w:p w:rsidR="00417D04" w:rsidRDefault="00417D04" w:rsidP="00347DE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Перспективы развития: </w:t>
      </w:r>
      <w:r>
        <w:rPr>
          <w:sz w:val="23"/>
          <w:szCs w:val="23"/>
        </w:rPr>
        <w:t xml:space="preserve">Продолжать организовывать мероприятия, способствующие повышению эмоциональной устойчивости педагогов. Мотивировать педагогов на ведение инновационной деятельности, способствующей творческому росту и профессиональной успешности, повышению результативности образовательной деятельности. </w:t>
      </w:r>
    </w:p>
    <w:p w:rsidR="00417D04" w:rsidRDefault="00417D04" w:rsidP="00347DE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Вывод: </w:t>
      </w:r>
      <w:r w:rsidR="003A5FE4">
        <w:rPr>
          <w:sz w:val="23"/>
          <w:szCs w:val="23"/>
        </w:rPr>
        <w:t xml:space="preserve">МДОУ </w:t>
      </w:r>
      <w:r>
        <w:rPr>
          <w:sz w:val="23"/>
          <w:szCs w:val="23"/>
        </w:rPr>
        <w:t xml:space="preserve"> укомплектовано педагогическими кадрами. Педагогические работники обладают основными компетенциями, необходимыми для создания условий развития детей в соответствии с ФГОС ДО. Педагоги участвуют в работе методических объединений района, участвуют в областных выставках оборудований и пособий для дошкольников знакомятся с опытом работы своих коллег и других дошкольных учреждений на районных семинарах-практикумах, ежегодно участвуют в конкурсах профессионального мастерства «Лучший воспитатель дошкольной образовательной организации» и занимают призовые места, но редко представляют свой опыт работы на Педагогическом салоне, семинарах ГАОУ ДПО ИРР Пензенской области, что обусловлено нехваткой педагогических кадров в ДОУ и растёт количество педагогов предпенсионного возраста. При этом в ДОУ особое внимание уделялось повышению качества профессиональной подготовки педагогов, используя инновационные формы: мастер-классы, педагогические практикумы, проекты, презентации с использованием ИКТ. </w:t>
      </w:r>
    </w:p>
    <w:p w:rsidR="00417D04" w:rsidRDefault="00417D04" w:rsidP="00883B9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Перспективы: </w:t>
      </w:r>
    </w:p>
    <w:p w:rsidR="00417D04" w:rsidRDefault="00417D04" w:rsidP="00883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-направлять воспитателей в ГАОУ ДПО ИРР ПО д</w:t>
      </w:r>
      <w:r w:rsidR="00347DE2">
        <w:rPr>
          <w:sz w:val="23"/>
          <w:szCs w:val="23"/>
        </w:rPr>
        <w:t xml:space="preserve">ля прохождения курсов повышения </w:t>
      </w:r>
      <w:r>
        <w:rPr>
          <w:sz w:val="23"/>
          <w:szCs w:val="23"/>
        </w:rPr>
        <w:t xml:space="preserve">квалификации; </w:t>
      </w:r>
    </w:p>
    <w:p w:rsidR="00417D04" w:rsidRDefault="00417D04" w:rsidP="00883B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-продолжать активно участвовать в методических мероприятиях ГАОУ ДПО ИР</w:t>
      </w:r>
      <w:r w:rsidR="00347DE2">
        <w:rPr>
          <w:sz w:val="23"/>
          <w:szCs w:val="23"/>
        </w:rPr>
        <w:t>Р ПО и Всероссийских конкурсах.</w:t>
      </w:r>
    </w:p>
    <w:p w:rsidR="00347DE2" w:rsidRDefault="00347DE2" w:rsidP="00883B93">
      <w:pPr>
        <w:pStyle w:val="Default"/>
        <w:rPr>
          <w:sz w:val="23"/>
          <w:szCs w:val="23"/>
        </w:rPr>
      </w:pPr>
    </w:p>
    <w:p w:rsidR="00AF30C0" w:rsidRDefault="00417D04" w:rsidP="00347DE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F30C0">
        <w:rPr>
          <w:rFonts w:ascii="Times New Roman" w:hAnsi="Times New Roman"/>
          <w:b/>
          <w:bCs/>
          <w:sz w:val="24"/>
          <w:szCs w:val="24"/>
        </w:rPr>
        <w:t>VI. Оценка учебно-методического и библиотечно-информационного обеспечения</w:t>
      </w:r>
    </w:p>
    <w:p w:rsidR="00C454E5" w:rsidRPr="0018161E" w:rsidRDefault="00347DE2" w:rsidP="00347DE2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454E5" w:rsidRPr="00AF30C0">
        <w:rPr>
          <w:rFonts w:ascii="Times New Roman" w:hAnsi="Times New Roman"/>
          <w:sz w:val="24"/>
          <w:szCs w:val="24"/>
        </w:rPr>
        <w:t>Для</w:t>
      </w:r>
      <w:r w:rsidR="00C454E5" w:rsidRPr="0018161E">
        <w:rPr>
          <w:rFonts w:ascii="Times New Roman" w:hAnsi="Times New Roman"/>
          <w:sz w:val="23"/>
          <w:szCs w:val="23"/>
        </w:rPr>
        <w:t xml:space="preserve"> эффективного решения обр</w:t>
      </w:r>
      <w:r w:rsidR="00C454E5">
        <w:rPr>
          <w:rFonts w:ascii="Times New Roman" w:hAnsi="Times New Roman"/>
          <w:sz w:val="23"/>
          <w:szCs w:val="23"/>
        </w:rPr>
        <w:t xml:space="preserve">азовательных задач используются программы, технологии, </w:t>
      </w:r>
      <w:r w:rsidR="00C454E5" w:rsidRPr="0018161E">
        <w:rPr>
          <w:rFonts w:ascii="Times New Roman" w:hAnsi="Times New Roman"/>
          <w:sz w:val="23"/>
          <w:szCs w:val="23"/>
        </w:rPr>
        <w:t>методические п</w:t>
      </w:r>
      <w:r w:rsidR="00C454E5">
        <w:rPr>
          <w:rFonts w:ascii="Times New Roman" w:hAnsi="Times New Roman"/>
          <w:sz w:val="23"/>
          <w:szCs w:val="23"/>
        </w:rPr>
        <w:t xml:space="preserve">особия по направлениям развития </w:t>
      </w:r>
      <w:r w:rsidR="00C454E5" w:rsidRPr="0018161E">
        <w:rPr>
          <w:rFonts w:ascii="Times New Roman" w:hAnsi="Times New Roman"/>
          <w:sz w:val="23"/>
          <w:szCs w:val="23"/>
        </w:rPr>
        <w:t>дошкольников: социально-коммуникат</w:t>
      </w:r>
      <w:r w:rsidR="00C454E5">
        <w:rPr>
          <w:rFonts w:ascii="Times New Roman" w:hAnsi="Times New Roman"/>
          <w:sz w:val="23"/>
          <w:szCs w:val="23"/>
        </w:rPr>
        <w:t xml:space="preserve">ивное, познавательное, речевое, </w:t>
      </w:r>
      <w:r w:rsidR="00C454E5" w:rsidRPr="0018161E">
        <w:rPr>
          <w:rFonts w:ascii="Times New Roman" w:hAnsi="Times New Roman"/>
          <w:sz w:val="23"/>
          <w:szCs w:val="23"/>
        </w:rPr>
        <w:t>художественно-эстетическое, физическое. Прог</w:t>
      </w:r>
      <w:r w:rsidR="00C454E5">
        <w:rPr>
          <w:rFonts w:ascii="Times New Roman" w:hAnsi="Times New Roman"/>
          <w:sz w:val="23"/>
          <w:szCs w:val="23"/>
        </w:rPr>
        <w:t xml:space="preserve">раммно-методическое обеспечение </w:t>
      </w:r>
      <w:r w:rsidR="00C454E5" w:rsidRPr="0018161E">
        <w:rPr>
          <w:rFonts w:ascii="Times New Roman" w:hAnsi="Times New Roman"/>
          <w:sz w:val="23"/>
          <w:szCs w:val="23"/>
        </w:rPr>
        <w:t>МДОУ детского</w:t>
      </w:r>
      <w:r w:rsidR="00B5550A">
        <w:rPr>
          <w:rFonts w:ascii="Times New Roman" w:hAnsi="Times New Roman"/>
          <w:sz w:val="23"/>
          <w:szCs w:val="23"/>
        </w:rPr>
        <w:t xml:space="preserve"> сада №19</w:t>
      </w:r>
      <w:r w:rsidR="00C454E5" w:rsidRPr="0018161E">
        <w:rPr>
          <w:rFonts w:ascii="Times New Roman" w:hAnsi="Times New Roman"/>
          <w:sz w:val="23"/>
          <w:szCs w:val="23"/>
        </w:rPr>
        <w:t xml:space="preserve"> г.Сердобска соответствует ОП ДО, АОП ДО, ФГОС ДО</w:t>
      </w:r>
      <w:r w:rsidR="00B5550A">
        <w:rPr>
          <w:rFonts w:ascii="Times New Roman" w:hAnsi="Times New Roman"/>
          <w:sz w:val="23"/>
          <w:szCs w:val="23"/>
        </w:rPr>
        <w:t xml:space="preserve"> </w:t>
      </w:r>
      <w:r w:rsidR="00C454E5" w:rsidRPr="0018161E">
        <w:rPr>
          <w:rFonts w:ascii="Times New Roman" w:hAnsi="Times New Roman"/>
          <w:sz w:val="23"/>
          <w:szCs w:val="23"/>
        </w:rPr>
        <w:t>к условиям реализации образовательной программы дошкольного образования.</w:t>
      </w:r>
    </w:p>
    <w:p w:rsidR="00417D04" w:rsidRDefault="00417D04" w:rsidP="00347DE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образовательной программы ДО,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</w:t>
      </w:r>
      <w:r w:rsidR="00347DE2">
        <w:rPr>
          <w:sz w:val="23"/>
          <w:szCs w:val="23"/>
        </w:rPr>
        <w:t xml:space="preserve">ьной работы в соответствии с ОП ДО. </w:t>
      </w:r>
    </w:p>
    <w:p w:rsidR="0018161E" w:rsidRPr="0018161E" w:rsidRDefault="00347DE2" w:rsidP="00347DE2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</w:t>
      </w:r>
      <w:r w:rsidR="0018161E" w:rsidRPr="0018161E">
        <w:rPr>
          <w:rFonts w:ascii="Times New Roman" w:hAnsi="Times New Roman"/>
          <w:sz w:val="23"/>
          <w:szCs w:val="23"/>
        </w:rPr>
        <w:t>Анализ программно-методического обеспеч</w:t>
      </w:r>
      <w:r w:rsidR="0018161E">
        <w:rPr>
          <w:rFonts w:ascii="Times New Roman" w:hAnsi="Times New Roman"/>
          <w:sz w:val="23"/>
          <w:szCs w:val="23"/>
        </w:rPr>
        <w:t xml:space="preserve">ения показывает, что к учебному </w:t>
      </w:r>
      <w:r w:rsidR="0018161E" w:rsidRPr="0018161E">
        <w:rPr>
          <w:rFonts w:ascii="Times New Roman" w:hAnsi="Times New Roman"/>
          <w:sz w:val="23"/>
          <w:szCs w:val="23"/>
        </w:rPr>
        <w:t>году методический кабинет пополняется соврем</w:t>
      </w:r>
      <w:r w:rsidR="0018161E">
        <w:rPr>
          <w:rFonts w:ascii="Times New Roman" w:hAnsi="Times New Roman"/>
          <w:sz w:val="23"/>
          <w:szCs w:val="23"/>
        </w:rPr>
        <w:t xml:space="preserve">енной методической литературой, </w:t>
      </w:r>
      <w:r>
        <w:rPr>
          <w:rFonts w:ascii="Times New Roman" w:hAnsi="Times New Roman"/>
          <w:sz w:val="23"/>
          <w:szCs w:val="23"/>
        </w:rPr>
        <w:t xml:space="preserve">наглядными пособиями по </w:t>
      </w:r>
      <w:r w:rsidR="0018161E" w:rsidRPr="0018161E">
        <w:rPr>
          <w:rFonts w:ascii="Times New Roman" w:hAnsi="Times New Roman"/>
          <w:sz w:val="23"/>
          <w:szCs w:val="23"/>
        </w:rPr>
        <w:t>различным обра</w:t>
      </w:r>
      <w:r w:rsidR="0018161E">
        <w:rPr>
          <w:rFonts w:ascii="Times New Roman" w:hAnsi="Times New Roman"/>
          <w:sz w:val="23"/>
          <w:szCs w:val="23"/>
        </w:rPr>
        <w:t xml:space="preserve">зовательным областям программы. </w:t>
      </w:r>
      <w:r w:rsidR="0018161E" w:rsidRPr="0018161E">
        <w:rPr>
          <w:rFonts w:ascii="Times New Roman" w:hAnsi="Times New Roman"/>
          <w:sz w:val="23"/>
          <w:szCs w:val="23"/>
        </w:rPr>
        <w:t>Приобретается наглядный и демонстрационны</w:t>
      </w:r>
      <w:r w:rsidR="0018161E">
        <w:rPr>
          <w:rFonts w:ascii="Times New Roman" w:hAnsi="Times New Roman"/>
          <w:sz w:val="23"/>
          <w:szCs w:val="23"/>
        </w:rPr>
        <w:t xml:space="preserve">й материал. Имеется достаточное </w:t>
      </w:r>
      <w:r w:rsidR="0018161E" w:rsidRPr="0018161E">
        <w:rPr>
          <w:rFonts w:ascii="Times New Roman" w:hAnsi="Times New Roman"/>
          <w:sz w:val="23"/>
          <w:szCs w:val="23"/>
        </w:rPr>
        <w:t>количество научно-методической литературы</w:t>
      </w:r>
      <w:r w:rsidR="0018161E">
        <w:rPr>
          <w:rFonts w:ascii="Times New Roman" w:hAnsi="Times New Roman"/>
          <w:sz w:val="23"/>
          <w:szCs w:val="23"/>
        </w:rPr>
        <w:t xml:space="preserve"> и учебно-наглядных пособий для </w:t>
      </w:r>
      <w:r w:rsidR="0018161E" w:rsidRPr="0018161E">
        <w:rPr>
          <w:rFonts w:ascii="Times New Roman" w:hAnsi="Times New Roman"/>
          <w:sz w:val="23"/>
          <w:szCs w:val="23"/>
        </w:rPr>
        <w:t>обеспечения воспитательно-образовательного процесса.</w:t>
      </w:r>
    </w:p>
    <w:p w:rsidR="0018161E" w:rsidRPr="0018161E" w:rsidRDefault="0018161E" w:rsidP="00347DE2">
      <w:pPr>
        <w:spacing w:after="0"/>
        <w:jc w:val="both"/>
        <w:rPr>
          <w:rFonts w:ascii="Times New Roman" w:hAnsi="Times New Roman"/>
          <w:lang w:eastAsia="ru-RU"/>
        </w:rPr>
      </w:pPr>
      <w:r w:rsidRPr="0018161E">
        <w:rPr>
          <w:rFonts w:ascii="Times New Roman" w:hAnsi="Times New Roman"/>
          <w:sz w:val="23"/>
          <w:szCs w:val="23"/>
        </w:rPr>
        <w:t xml:space="preserve">Методическое обеспечение способствует </w:t>
      </w:r>
      <w:r>
        <w:rPr>
          <w:rFonts w:ascii="Times New Roman" w:hAnsi="Times New Roman"/>
          <w:sz w:val="23"/>
          <w:szCs w:val="23"/>
        </w:rPr>
        <w:t xml:space="preserve">развитию творческого потенциала педагогов, </w:t>
      </w:r>
      <w:r w:rsidRPr="0018161E">
        <w:rPr>
          <w:rFonts w:ascii="Times New Roman" w:hAnsi="Times New Roman"/>
          <w:sz w:val="23"/>
          <w:szCs w:val="23"/>
        </w:rPr>
        <w:t>качественному росту профмастерства и успехам в кон</w:t>
      </w:r>
      <w:r>
        <w:rPr>
          <w:rFonts w:ascii="Times New Roman" w:hAnsi="Times New Roman"/>
          <w:sz w:val="23"/>
          <w:szCs w:val="23"/>
        </w:rPr>
        <w:t xml:space="preserve">курсном </w:t>
      </w:r>
      <w:r w:rsidRPr="0018161E">
        <w:rPr>
          <w:rFonts w:ascii="Times New Roman" w:hAnsi="Times New Roman"/>
          <w:sz w:val="23"/>
          <w:szCs w:val="23"/>
        </w:rPr>
        <w:t>движении.</w:t>
      </w:r>
      <w:r w:rsidR="00347DE2">
        <w:rPr>
          <w:rFonts w:ascii="Times New Roman" w:hAnsi="Times New Roman"/>
          <w:sz w:val="23"/>
          <w:szCs w:val="23"/>
        </w:rPr>
        <w:t xml:space="preserve"> </w:t>
      </w:r>
    </w:p>
    <w:p w:rsidR="0018161E" w:rsidRPr="0018161E" w:rsidRDefault="0018161E" w:rsidP="00347DE2">
      <w:pPr>
        <w:spacing w:after="0"/>
        <w:jc w:val="both"/>
        <w:rPr>
          <w:rFonts w:ascii="Times New Roman" w:hAnsi="Times New Roman"/>
          <w:lang w:eastAsia="ru-RU"/>
        </w:rPr>
      </w:pPr>
      <w:r w:rsidRPr="0018161E">
        <w:rPr>
          <w:rFonts w:ascii="Times New Roman" w:hAnsi="Times New Roman"/>
          <w:lang w:eastAsia="ru-RU"/>
        </w:rPr>
        <w:lastRenderedPageBreak/>
        <w:t>Кроме того, в целях эффективн</w:t>
      </w:r>
      <w:r w:rsidR="00C454E5">
        <w:rPr>
          <w:rFonts w:ascii="Times New Roman" w:hAnsi="Times New Roman"/>
          <w:lang w:eastAsia="ru-RU"/>
        </w:rPr>
        <w:t xml:space="preserve">ого библиотечно-информационного </w:t>
      </w:r>
      <w:r w:rsidRPr="0018161E">
        <w:rPr>
          <w:rFonts w:ascii="Times New Roman" w:hAnsi="Times New Roman"/>
          <w:lang w:eastAsia="ru-RU"/>
        </w:rPr>
        <w:t>обеспечения используются электронные ресурсы. В ДОУ имеются технич</w:t>
      </w:r>
      <w:r w:rsidR="00C454E5">
        <w:rPr>
          <w:rFonts w:ascii="Times New Roman" w:hAnsi="Times New Roman"/>
          <w:lang w:eastAsia="ru-RU"/>
        </w:rPr>
        <w:t xml:space="preserve">еские </w:t>
      </w:r>
      <w:r w:rsidRPr="0018161E">
        <w:rPr>
          <w:rFonts w:ascii="Times New Roman" w:hAnsi="Times New Roman"/>
          <w:lang w:eastAsia="ru-RU"/>
        </w:rPr>
        <w:t>средства, которые позволяют использовать</w:t>
      </w:r>
      <w:r w:rsidR="00C454E5">
        <w:rPr>
          <w:rFonts w:ascii="Times New Roman" w:hAnsi="Times New Roman"/>
          <w:lang w:eastAsia="ru-RU"/>
        </w:rPr>
        <w:t xml:space="preserve"> информационно-коммуникационные </w:t>
      </w:r>
      <w:r w:rsidRPr="0018161E">
        <w:rPr>
          <w:rFonts w:ascii="Times New Roman" w:hAnsi="Times New Roman"/>
          <w:lang w:eastAsia="ru-RU"/>
        </w:rPr>
        <w:t>технологии в образовательной деятельности.</w:t>
      </w:r>
    </w:p>
    <w:p w:rsidR="0018161E" w:rsidRPr="0018161E" w:rsidRDefault="0018161E" w:rsidP="00347DE2">
      <w:pPr>
        <w:spacing w:after="0"/>
        <w:jc w:val="both"/>
        <w:rPr>
          <w:rFonts w:ascii="Times New Roman" w:hAnsi="Times New Roman"/>
          <w:lang w:eastAsia="ru-RU"/>
        </w:rPr>
      </w:pPr>
      <w:r w:rsidRPr="0018161E">
        <w:rPr>
          <w:rFonts w:ascii="Times New Roman" w:hAnsi="Times New Roman"/>
          <w:lang w:eastAsia="ru-RU"/>
        </w:rPr>
        <w:t>Для педагогических работников имеется доступ к электронным</w:t>
      </w:r>
      <w:r w:rsidR="00C454E5">
        <w:rPr>
          <w:rFonts w:ascii="Times New Roman" w:hAnsi="Times New Roman"/>
          <w:lang w:eastAsia="ru-RU"/>
        </w:rPr>
        <w:t xml:space="preserve"> </w:t>
      </w:r>
      <w:r w:rsidRPr="0018161E">
        <w:rPr>
          <w:rFonts w:ascii="Times New Roman" w:hAnsi="Times New Roman"/>
          <w:lang w:eastAsia="ru-RU"/>
        </w:rPr>
        <w:t>образовательным ресурсам. Дос</w:t>
      </w:r>
      <w:r w:rsidR="00C454E5">
        <w:rPr>
          <w:rFonts w:ascii="Times New Roman" w:hAnsi="Times New Roman"/>
          <w:lang w:eastAsia="ru-RU"/>
        </w:rPr>
        <w:t xml:space="preserve">туп педагогических работников к </w:t>
      </w:r>
      <w:r w:rsidRPr="0018161E">
        <w:rPr>
          <w:rFonts w:ascii="Times New Roman" w:hAnsi="Times New Roman"/>
          <w:lang w:eastAsia="ru-RU"/>
        </w:rPr>
        <w:t>образовательным, методическим и научным услугам через сеть Интернет</w:t>
      </w:r>
    </w:p>
    <w:p w:rsidR="0018161E" w:rsidRPr="0018161E" w:rsidRDefault="0018161E" w:rsidP="00347DE2">
      <w:pPr>
        <w:spacing w:after="0"/>
        <w:jc w:val="both"/>
        <w:rPr>
          <w:rFonts w:ascii="Times New Roman" w:hAnsi="Times New Roman"/>
          <w:lang w:eastAsia="ru-RU"/>
        </w:rPr>
      </w:pPr>
      <w:r w:rsidRPr="0018161E">
        <w:rPr>
          <w:rFonts w:ascii="Times New Roman" w:hAnsi="Times New Roman"/>
          <w:lang w:eastAsia="ru-RU"/>
        </w:rPr>
        <w:t>осуществляется с компьютера, установленного в м</w:t>
      </w:r>
      <w:r w:rsidR="00C454E5">
        <w:rPr>
          <w:rFonts w:ascii="Times New Roman" w:hAnsi="Times New Roman"/>
          <w:lang w:eastAsia="ru-RU"/>
        </w:rPr>
        <w:t xml:space="preserve">етодическом кабинете, а также с </w:t>
      </w:r>
      <w:r w:rsidRPr="0018161E">
        <w:rPr>
          <w:rFonts w:ascii="Times New Roman" w:hAnsi="Times New Roman"/>
          <w:lang w:eastAsia="ru-RU"/>
        </w:rPr>
        <w:t xml:space="preserve">личных компьютеров </w:t>
      </w:r>
      <w:r w:rsidR="00F31168">
        <w:rPr>
          <w:rFonts w:ascii="Times New Roman" w:hAnsi="Times New Roman"/>
          <w:lang w:eastAsia="ru-RU"/>
        </w:rPr>
        <w:t xml:space="preserve"> </w:t>
      </w:r>
      <w:r w:rsidRPr="0018161E">
        <w:rPr>
          <w:rFonts w:ascii="Times New Roman" w:hAnsi="Times New Roman"/>
          <w:lang w:eastAsia="ru-RU"/>
        </w:rPr>
        <w:t xml:space="preserve"> педагогов.</w:t>
      </w:r>
    </w:p>
    <w:p w:rsidR="0018161E" w:rsidRPr="0018161E" w:rsidRDefault="0018161E" w:rsidP="00347DE2">
      <w:pPr>
        <w:spacing w:after="0"/>
        <w:jc w:val="both"/>
        <w:rPr>
          <w:rFonts w:ascii="Times New Roman" w:hAnsi="Times New Roman"/>
          <w:lang w:eastAsia="ru-RU"/>
        </w:rPr>
      </w:pPr>
      <w:r w:rsidRPr="0018161E">
        <w:rPr>
          <w:rFonts w:ascii="Times New Roman" w:hAnsi="Times New Roman"/>
          <w:lang w:eastAsia="ru-RU"/>
        </w:rPr>
        <w:t>Педагогическим работникам обеспечивается доступ к</w:t>
      </w:r>
      <w:r w:rsidR="00C454E5">
        <w:rPr>
          <w:rFonts w:ascii="Times New Roman" w:hAnsi="Times New Roman"/>
          <w:lang w:eastAsia="ru-RU"/>
        </w:rPr>
        <w:t xml:space="preserve"> следующим электронным </w:t>
      </w:r>
      <w:r w:rsidRPr="0018161E">
        <w:rPr>
          <w:rFonts w:ascii="Times New Roman" w:hAnsi="Times New Roman"/>
          <w:lang w:eastAsia="ru-RU"/>
        </w:rPr>
        <w:t>базам данных:</w:t>
      </w:r>
    </w:p>
    <w:p w:rsidR="0018161E" w:rsidRPr="0018161E" w:rsidRDefault="0018161E" w:rsidP="00347DE2">
      <w:pPr>
        <w:spacing w:after="0"/>
        <w:jc w:val="both"/>
        <w:rPr>
          <w:rFonts w:ascii="Times New Roman" w:hAnsi="Times New Roman"/>
          <w:lang w:eastAsia="ru-RU"/>
        </w:rPr>
      </w:pPr>
      <w:r w:rsidRPr="0018161E">
        <w:rPr>
          <w:rFonts w:ascii="Times New Roman" w:hAnsi="Times New Roman"/>
          <w:lang w:eastAsia="ru-RU"/>
        </w:rPr>
        <w:t>− информационные справочные системы;</w:t>
      </w:r>
    </w:p>
    <w:p w:rsidR="0018161E" w:rsidRPr="0018161E" w:rsidRDefault="0018161E" w:rsidP="00347DE2">
      <w:pPr>
        <w:spacing w:after="0"/>
        <w:jc w:val="both"/>
        <w:rPr>
          <w:rFonts w:ascii="Times New Roman" w:hAnsi="Times New Roman"/>
          <w:lang w:eastAsia="ru-RU"/>
        </w:rPr>
      </w:pPr>
      <w:r w:rsidRPr="0018161E">
        <w:rPr>
          <w:rFonts w:ascii="Times New Roman" w:hAnsi="Times New Roman"/>
          <w:lang w:eastAsia="ru-RU"/>
        </w:rPr>
        <w:t>− поисковые системы.</w:t>
      </w:r>
    </w:p>
    <w:p w:rsidR="0018161E" w:rsidRPr="0018161E" w:rsidRDefault="0018161E" w:rsidP="00347DE2">
      <w:pPr>
        <w:spacing w:after="0"/>
        <w:jc w:val="both"/>
        <w:rPr>
          <w:rFonts w:ascii="Times New Roman" w:hAnsi="Times New Roman"/>
          <w:lang w:eastAsia="ru-RU"/>
        </w:rPr>
      </w:pPr>
      <w:r w:rsidRPr="0018161E">
        <w:rPr>
          <w:rFonts w:ascii="Times New Roman" w:hAnsi="Times New Roman"/>
          <w:lang w:eastAsia="ru-RU"/>
        </w:rPr>
        <w:t>Аудиотека представлена аудиоматери</w:t>
      </w:r>
      <w:r w:rsidR="00C454E5">
        <w:rPr>
          <w:rFonts w:ascii="Times New Roman" w:hAnsi="Times New Roman"/>
          <w:lang w:eastAsia="ru-RU"/>
        </w:rPr>
        <w:t xml:space="preserve">алами, используемыми педагогами </w:t>
      </w:r>
      <w:r w:rsidRPr="0018161E">
        <w:rPr>
          <w:rFonts w:ascii="Times New Roman" w:hAnsi="Times New Roman"/>
          <w:lang w:eastAsia="ru-RU"/>
        </w:rPr>
        <w:t>ДОУ при организации различных видов детской</w:t>
      </w:r>
      <w:r w:rsidR="00C454E5">
        <w:rPr>
          <w:rFonts w:ascii="Times New Roman" w:hAnsi="Times New Roman"/>
          <w:lang w:eastAsia="ru-RU"/>
        </w:rPr>
        <w:t xml:space="preserve"> деятельности (сборники детских </w:t>
      </w:r>
      <w:r w:rsidRPr="0018161E">
        <w:rPr>
          <w:rFonts w:ascii="Times New Roman" w:hAnsi="Times New Roman"/>
          <w:lang w:eastAsia="ru-RU"/>
        </w:rPr>
        <w:t>песен, детских сказок, серия звуки природы ин</w:t>
      </w:r>
      <w:r w:rsidR="00C454E5">
        <w:rPr>
          <w:rFonts w:ascii="Times New Roman" w:hAnsi="Times New Roman"/>
          <w:lang w:eastAsia="ru-RU"/>
        </w:rPr>
        <w:t xml:space="preserve">терактивные игры, презентации и </w:t>
      </w:r>
      <w:r w:rsidRPr="0018161E">
        <w:rPr>
          <w:rFonts w:ascii="Times New Roman" w:hAnsi="Times New Roman"/>
          <w:lang w:eastAsia="ru-RU"/>
        </w:rPr>
        <w:t>т.д.).</w:t>
      </w:r>
    </w:p>
    <w:p w:rsidR="0018161E" w:rsidRPr="0018161E" w:rsidRDefault="0018161E" w:rsidP="00347DE2">
      <w:pPr>
        <w:spacing w:after="0"/>
        <w:jc w:val="both"/>
        <w:rPr>
          <w:rFonts w:ascii="Times New Roman" w:hAnsi="Times New Roman"/>
          <w:lang w:eastAsia="ru-RU"/>
        </w:rPr>
      </w:pPr>
      <w:r w:rsidRPr="0018161E">
        <w:rPr>
          <w:rFonts w:ascii="Times New Roman" w:hAnsi="Times New Roman"/>
          <w:lang w:eastAsia="ru-RU"/>
        </w:rPr>
        <w:t>Таким образом, программно-методич</w:t>
      </w:r>
      <w:r w:rsidR="00C454E5">
        <w:rPr>
          <w:rFonts w:ascii="Times New Roman" w:hAnsi="Times New Roman"/>
          <w:lang w:eastAsia="ru-RU"/>
        </w:rPr>
        <w:t xml:space="preserve">еское, библиотечное обеспечение </w:t>
      </w:r>
      <w:r w:rsidRPr="0018161E">
        <w:rPr>
          <w:rFonts w:ascii="Times New Roman" w:hAnsi="Times New Roman"/>
          <w:lang w:eastAsia="ru-RU"/>
        </w:rPr>
        <w:t>составляет 80 %, что является достаточным уровнем, но не оптимальным.</w:t>
      </w:r>
    </w:p>
    <w:p w:rsidR="0018161E" w:rsidRPr="0018161E" w:rsidRDefault="0018161E" w:rsidP="00347DE2">
      <w:pPr>
        <w:spacing w:after="0"/>
        <w:jc w:val="both"/>
        <w:rPr>
          <w:rFonts w:ascii="Times New Roman" w:hAnsi="Times New Roman"/>
          <w:lang w:eastAsia="ru-RU"/>
        </w:rPr>
      </w:pPr>
      <w:r w:rsidRPr="0018161E">
        <w:rPr>
          <w:rFonts w:ascii="Times New Roman" w:hAnsi="Times New Roman"/>
          <w:lang w:eastAsia="ru-RU"/>
        </w:rPr>
        <w:t>Необходимо доукомплектовать и обновит</w:t>
      </w:r>
      <w:r w:rsidR="00C454E5">
        <w:rPr>
          <w:rFonts w:ascii="Times New Roman" w:hAnsi="Times New Roman"/>
          <w:lang w:eastAsia="ru-RU"/>
        </w:rPr>
        <w:t xml:space="preserve">ь фонд программно-методической </w:t>
      </w:r>
      <w:r w:rsidRPr="0018161E">
        <w:rPr>
          <w:rFonts w:ascii="Times New Roman" w:hAnsi="Times New Roman"/>
          <w:lang w:eastAsia="ru-RU"/>
        </w:rPr>
        <w:t>литературой в соответствии с требованиями ФГОС ДО.</w:t>
      </w:r>
    </w:p>
    <w:p w:rsidR="00347DE2" w:rsidRDefault="00347DE2" w:rsidP="00347DE2">
      <w:pPr>
        <w:spacing w:after="0"/>
        <w:jc w:val="both"/>
        <w:rPr>
          <w:rFonts w:ascii="Times New Roman" w:hAnsi="Times New Roman"/>
          <w:lang w:eastAsia="ru-RU"/>
        </w:rPr>
      </w:pPr>
    </w:p>
    <w:p w:rsidR="00347DE2" w:rsidRPr="00AB43AD" w:rsidRDefault="00347DE2" w:rsidP="00AB43AD">
      <w:pPr>
        <w:pStyle w:val="Default"/>
        <w:jc w:val="center"/>
        <w:rPr>
          <w:b/>
          <w:bCs/>
        </w:rPr>
      </w:pPr>
      <w:r w:rsidRPr="00AB43AD">
        <w:rPr>
          <w:b/>
          <w:bCs/>
        </w:rPr>
        <w:t>VII. Оценка материально-технической базы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В Детском саду сформирована материально-техническая база для реализации  образовательных программ, жизнеобеспечения и развития детей. Информационное пространство МДОУ включает в себя: электронную почту; локальную сеть с выходом в Интернет; разработан и действует официальный сайт МДОУ. В Детском саду оборудованы помещения: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− групповые помещения –6;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− кабинет заведующего – 1;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− методический кабинет – 1;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− музыкальный зал-1;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− медицинский кабинет – 1;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− логопедический кабинет – 1;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- кабинет завхоза - 1.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- пищеблок – 1;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− прачечная – 1;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i/>
          <w:iCs/>
          <w:sz w:val="22"/>
          <w:szCs w:val="22"/>
        </w:rPr>
        <w:t xml:space="preserve">Кабинеты и их оснащение: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b/>
          <w:bCs/>
          <w:i/>
          <w:iCs/>
          <w:sz w:val="22"/>
          <w:szCs w:val="22"/>
        </w:rPr>
        <w:t xml:space="preserve">Кабинет заведующего </w:t>
      </w:r>
      <w:r w:rsidRPr="00CF3F9C">
        <w:rPr>
          <w:sz w:val="22"/>
          <w:szCs w:val="22"/>
        </w:rPr>
        <w:t xml:space="preserve"> нормативно-правовая документация, сейф, компьютер, принтер, мебель;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b/>
          <w:bCs/>
          <w:i/>
          <w:iCs/>
          <w:sz w:val="22"/>
          <w:szCs w:val="22"/>
        </w:rPr>
        <w:t xml:space="preserve">Методический кабинет </w:t>
      </w:r>
      <w:r w:rsidRPr="00CF3F9C">
        <w:rPr>
          <w:sz w:val="22"/>
          <w:szCs w:val="22"/>
        </w:rPr>
        <w:t xml:space="preserve"> мебель, методическая литература, наглядно - дидактические пособия, ноутбук, материал по планированию и обобщению педагогического опыта деятельности детского сада;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b/>
          <w:bCs/>
          <w:i/>
          <w:iCs/>
          <w:sz w:val="22"/>
          <w:szCs w:val="22"/>
        </w:rPr>
        <w:t xml:space="preserve">Кабинет учителя </w:t>
      </w:r>
      <w:r w:rsidRPr="00CF3F9C">
        <w:rPr>
          <w:b/>
          <w:bCs/>
          <w:sz w:val="22"/>
          <w:szCs w:val="22"/>
        </w:rPr>
        <w:t xml:space="preserve">– </w:t>
      </w:r>
      <w:r w:rsidRPr="00CF3F9C">
        <w:rPr>
          <w:b/>
          <w:bCs/>
          <w:i/>
          <w:iCs/>
          <w:sz w:val="22"/>
          <w:szCs w:val="22"/>
        </w:rPr>
        <w:t xml:space="preserve">логопеда </w:t>
      </w:r>
      <w:r w:rsidRPr="00CF3F9C">
        <w:rPr>
          <w:sz w:val="22"/>
          <w:szCs w:val="22"/>
        </w:rPr>
        <w:t xml:space="preserve"> мебель, учебно-наглядные пособия, материал по планированию.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В кабинете логопеда ведется диагностико-коррекционная работа по развитию речи детей.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>Формы работы: занятия, игровая деятельность с детьми, диагностика, консультирование взрослых (педагоги и родители). Оборудование: дидактический мат</w:t>
      </w:r>
      <w:r>
        <w:rPr>
          <w:sz w:val="22"/>
          <w:szCs w:val="22"/>
        </w:rPr>
        <w:t xml:space="preserve">ериал, методическая литература,  </w:t>
      </w:r>
      <w:r w:rsidRPr="00CF3F9C">
        <w:rPr>
          <w:sz w:val="22"/>
          <w:szCs w:val="22"/>
        </w:rPr>
        <w:t xml:space="preserve">инструментарий для работы по постановке звуков, магнитные доски, игрушки.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b/>
          <w:bCs/>
          <w:i/>
          <w:iCs/>
          <w:sz w:val="22"/>
          <w:szCs w:val="22"/>
        </w:rPr>
        <w:t xml:space="preserve">Медицинский кабинет </w:t>
      </w:r>
      <w:r w:rsidRPr="00CF3F9C">
        <w:rPr>
          <w:sz w:val="22"/>
          <w:szCs w:val="22"/>
        </w:rPr>
        <w:t xml:space="preserve"> предназначен для обеспечения медицинского наблюдения за развитием и состоянием здоровья детей, оказания им лечебно-профи</w:t>
      </w:r>
      <w:r>
        <w:rPr>
          <w:sz w:val="22"/>
          <w:szCs w:val="22"/>
        </w:rPr>
        <w:t xml:space="preserve">лактической помощи и проведение </w:t>
      </w:r>
      <w:r w:rsidRPr="00CF3F9C">
        <w:rPr>
          <w:sz w:val="22"/>
          <w:szCs w:val="22"/>
        </w:rPr>
        <w:t xml:space="preserve">оздоровительных мероприятий.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Формы работы: осмотр детей, санитарные осмотры.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>Оснащение кабинета: весы медицинские, ростомер, прививочн</w:t>
      </w:r>
      <w:r>
        <w:rPr>
          <w:sz w:val="22"/>
          <w:szCs w:val="22"/>
        </w:rPr>
        <w:t xml:space="preserve">ый инструментарий, средства для </w:t>
      </w:r>
      <w:r w:rsidRPr="00CF3F9C">
        <w:rPr>
          <w:sz w:val="22"/>
          <w:szCs w:val="22"/>
        </w:rPr>
        <w:t xml:space="preserve">оказания неотложной помощи, холодильник, лампа для кварцевания в процедурном кабинете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b/>
          <w:bCs/>
          <w:i/>
          <w:iCs/>
          <w:sz w:val="22"/>
          <w:szCs w:val="22"/>
        </w:rPr>
        <w:t xml:space="preserve">Музыкальный зал </w:t>
      </w:r>
      <w:r w:rsidRPr="00CF3F9C">
        <w:rPr>
          <w:sz w:val="22"/>
          <w:szCs w:val="22"/>
        </w:rPr>
        <w:t xml:space="preserve"> предназначен для решения задач музыкального воспитания и развития детей дошкольного возраста в соответствии с образовательной программой.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Имеется пианино, мебель, технические средства, ноутбук, </w:t>
      </w:r>
      <w:r>
        <w:rPr>
          <w:sz w:val="22"/>
          <w:szCs w:val="22"/>
        </w:rPr>
        <w:t xml:space="preserve">проектор мультимедиа, фонотека, </w:t>
      </w:r>
      <w:r w:rsidRPr="00CF3F9C">
        <w:rPr>
          <w:sz w:val="22"/>
          <w:szCs w:val="22"/>
        </w:rPr>
        <w:t xml:space="preserve">методическая литература по музыкальному воспитанию, учебно-наглядные пособия, детские музыкальные инструменты. В течение года в музыкальном зале проводятся: утренники, развлечения, занятия, праздники, заседания детских клубов. </w:t>
      </w:r>
    </w:p>
    <w:p w:rsidR="00347DE2" w:rsidRPr="00CF3F9C" w:rsidRDefault="00347DE2" w:rsidP="00347DE2">
      <w:pPr>
        <w:pStyle w:val="Default"/>
        <w:jc w:val="both"/>
        <w:rPr>
          <w:sz w:val="22"/>
          <w:szCs w:val="22"/>
        </w:rPr>
      </w:pPr>
      <w:r w:rsidRPr="00CF3F9C">
        <w:rPr>
          <w:b/>
          <w:bCs/>
          <w:i/>
          <w:iCs/>
          <w:sz w:val="22"/>
          <w:szCs w:val="22"/>
        </w:rPr>
        <w:t xml:space="preserve">Физкультурный зал </w:t>
      </w:r>
      <w:r w:rsidRPr="00CF3F9C">
        <w:rPr>
          <w:bCs/>
          <w:i/>
          <w:iCs/>
          <w:sz w:val="22"/>
          <w:szCs w:val="22"/>
        </w:rPr>
        <w:t>(совмещен с музыкальным)</w:t>
      </w:r>
      <w:r w:rsidRPr="00CF3F9C">
        <w:rPr>
          <w:sz w:val="22"/>
          <w:szCs w:val="22"/>
        </w:rPr>
        <w:t xml:space="preserve"> имеются: скамьи для ходьбы, ребристая доска, пианино, маты, мячи, фитболы, обручи и др. Предназначен для занятий физической культурой, соревнований, праздников, физкультурных досугов, подвижных игр детей в свободное посещение, для деятельности клубов физкультурно-оздоровительной направленности. </w:t>
      </w:r>
    </w:p>
    <w:p w:rsidR="00347DE2" w:rsidRDefault="00347DE2" w:rsidP="00347DE2">
      <w:pPr>
        <w:tabs>
          <w:tab w:val="left" w:pos="2361"/>
        </w:tabs>
        <w:rPr>
          <w:rFonts w:ascii="Times New Roman" w:hAnsi="Times New Roman"/>
          <w:lang w:eastAsia="ru-RU"/>
        </w:rPr>
      </w:pPr>
    </w:p>
    <w:p w:rsidR="00417D04" w:rsidRPr="00347DE2" w:rsidRDefault="00417D04" w:rsidP="00347DE2">
      <w:pPr>
        <w:tabs>
          <w:tab w:val="left" w:pos="2361"/>
        </w:tabs>
        <w:rPr>
          <w:rFonts w:ascii="Times New Roman" w:hAnsi="Times New Roman"/>
          <w:lang w:eastAsia="ru-RU"/>
        </w:rPr>
        <w:sectPr w:rsidR="00417D04" w:rsidRPr="00347DE2" w:rsidSect="000D4A0D">
          <w:pgSz w:w="11906" w:h="17338"/>
          <w:pgMar w:top="993" w:right="849" w:bottom="993" w:left="1134" w:header="720" w:footer="720" w:gutter="0"/>
          <w:cols w:space="720"/>
          <w:noEndnote/>
        </w:sectPr>
      </w:pP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b/>
          <w:bCs/>
          <w:i/>
          <w:iCs/>
          <w:sz w:val="22"/>
          <w:szCs w:val="22"/>
        </w:rPr>
        <w:lastRenderedPageBreak/>
        <w:t xml:space="preserve">На участке детского сада имеются: </w:t>
      </w:r>
      <w:r w:rsidRPr="00CF3F9C">
        <w:rPr>
          <w:sz w:val="22"/>
          <w:szCs w:val="22"/>
        </w:rPr>
        <w:t xml:space="preserve"> теневые навесы для всех групп; песочницы; оборудование для спортивных упражнений и игровой деятельности;  столы, скамейки, карусели, луноход, лесенки для лазания;  стационарное игровое оборудование (машины, вертолеты, самолет, пожарная машина, «магазин», «больница»); огород для организации наблюдений, экспериментальной и трудовой деятельности детей в природе; цветники для каждой группы;  спортивная площадка, яма для прыжков, площадка для игры в волейбол.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С целью создания оптимальных условий для всестороннего развития дошкольников в ДОО постоянно обновляется предметно-развивающая среда. Этому вопросу в каждой возрастной группе уделяется серьезное внимание. Так в соответствии с введением ФОП ДО оборудованы разнообразные учебные и игровые зоны для воспитания, обучения, развития детей и создания условий для индивидуального самостоятельного творчества детей (в том числе детей с ограниченными возможностями здоровья). Созданная РППС обеспечивает всестороннее развитие детей дошкольного возраста, в том числе и их нравственное развитие личности в социально-духовном плане, развитие самостоятельности. Среда:  включает материалы, оборудование и инвентарь для воспитания детей в сфере личностного развития, совершенствования их игровых и трудовых навыков;  обеспечивает учет возрастных особенностей детей дошкольного возраста. </w:t>
      </w:r>
    </w:p>
    <w:p w:rsidR="00417D04" w:rsidRPr="00CF3F9C" w:rsidRDefault="00417D04" w:rsidP="007356F2">
      <w:pPr>
        <w:pStyle w:val="Default"/>
        <w:rPr>
          <w:sz w:val="22"/>
          <w:szCs w:val="22"/>
        </w:rPr>
      </w:pP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Наполняемость РППС групп обеспечивает целостность воспитательного процесса в рамках реализации рабочей программы воспитания: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F3F9C">
        <w:rPr>
          <w:sz w:val="22"/>
          <w:szCs w:val="22"/>
        </w:rPr>
        <w:t xml:space="preserve"> подбор художественной литературы;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F3F9C">
        <w:rPr>
          <w:sz w:val="22"/>
          <w:szCs w:val="22"/>
        </w:rPr>
        <w:t xml:space="preserve"> подбор видео- и аудиоматериалов;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F3F9C">
        <w:rPr>
          <w:sz w:val="22"/>
          <w:szCs w:val="22"/>
        </w:rPr>
        <w:t xml:space="preserve"> подбор наглядно-демонстрационного материала (картины, плакаты, тематические иллюстрации);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F3F9C">
        <w:rPr>
          <w:sz w:val="22"/>
          <w:szCs w:val="22"/>
        </w:rPr>
        <w:t>наличие демонстрацион</w:t>
      </w:r>
      <w:r>
        <w:rPr>
          <w:sz w:val="22"/>
          <w:szCs w:val="22"/>
        </w:rPr>
        <w:t>ных технических средств (экран (1</w:t>
      </w:r>
      <w:r w:rsidRPr="00CF3F9C">
        <w:rPr>
          <w:sz w:val="22"/>
          <w:szCs w:val="22"/>
        </w:rPr>
        <w:t xml:space="preserve"> штука),</w:t>
      </w:r>
      <w:r w:rsidR="00347DE2">
        <w:rPr>
          <w:sz w:val="22"/>
          <w:szCs w:val="22"/>
        </w:rPr>
        <w:t xml:space="preserve"> проектор (2 штуки), ноутбук (3</w:t>
      </w:r>
      <w:r w:rsidRPr="00CF3F9C">
        <w:rPr>
          <w:sz w:val="22"/>
          <w:szCs w:val="22"/>
        </w:rPr>
        <w:t xml:space="preserve">штуки), колонки);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F3F9C">
        <w:rPr>
          <w:sz w:val="22"/>
          <w:szCs w:val="22"/>
        </w:rPr>
        <w:t xml:space="preserve"> подбор оборудования для организации игровой деятельности (атрибуты для сюжетно-ролевых, театральных, дидактических игр);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CF3F9C">
        <w:rPr>
          <w:sz w:val="22"/>
          <w:szCs w:val="22"/>
        </w:rPr>
        <w:t xml:space="preserve"> подбор оборудования для организации детской трудовой деятельности (самообслуживание, бытовой труд, ручной труд). </w:t>
      </w:r>
    </w:p>
    <w:p w:rsidR="00417D04" w:rsidRPr="00CF3F9C" w:rsidRDefault="00417D04" w:rsidP="007356F2">
      <w:pPr>
        <w:pStyle w:val="Default"/>
        <w:rPr>
          <w:sz w:val="22"/>
          <w:szCs w:val="22"/>
        </w:rPr>
      </w:pPr>
    </w:p>
    <w:p w:rsidR="00417D04" w:rsidRPr="00CF3F9C" w:rsidRDefault="00347DE2" w:rsidP="00347DE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17D04" w:rsidRPr="00CF3F9C">
        <w:rPr>
          <w:sz w:val="22"/>
          <w:szCs w:val="22"/>
        </w:rPr>
        <w:t>Организация РППС в рамках реализации программы воспитания в достаточной степени отражает региональные особенности. В каждой группе организованы уголки патриотического воспитания, которые включают знаки и символы государства, региона, города и организации. Совместно с родителями создан уголок семейных ценностей, где расположены семейные фотографии, а также альбом-книга традиций семьи. А также в свободном помещении детского сада де</w:t>
      </w:r>
      <w:r w:rsidR="00417D04">
        <w:rPr>
          <w:sz w:val="22"/>
          <w:szCs w:val="22"/>
        </w:rPr>
        <w:t xml:space="preserve">йствует мини-музей «К 80-летию Победы </w:t>
      </w:r>
      <w:r w:rsidR="00417D04" w:rsidRPr="00CF3F9C">
        <w:rPr>
          <w:sz w:val="22"/>
          <w:szCs w:val="22"/>
        </w:rPr>
        <w:t>». На территории детского сада продолжалась работа по оборудованию цветочного дв</w:t>
      </w:r>
      <w:r w:rsidR="00417D04">
        <w:rPr>
          <w:sz w:val="22"/>
          <w:szCs w:val="22"/>
        </w:rPr>
        <w:t>орика</w:t>
      </w:r>
      <w:r w:rsidR="00417D04" w:rsidRPr="00CF3F9C">
        <w:rPr>
          <w:sz w:val="22"/>
          <w:szCs w:val="22"/>
        </w:rPr>
        <w:t>. В холле коридора (1-й этаж) оформил</w:t>
      </w:r>
      <w:r w:rsidR="00417D04">
        <w:rPr>
          <w:sz w:val="22"/>
          <w:szCs w:val="22"/>
        </w:rPr>
        <w:t xml:space="preserve">и стену для </w:t>
      </w:r>
      <w:r w:rsidR="00417D04" w:rsidRPr="00CF3F9C">
        <w:rPr>
          <w:sz w:val="22"/>
          <w:szCs w:val="22"/>
        </w:rPr>
        <w:t>выставки рисунков</w:t>
      </w:r>
      <w:r w:rsidR="00417D04">
        <w:rPr>
          <w:sz w:val="22"/>
          <w:szCs w:val="22"/>
        </w:rPr>
        <w:t xml:space="preserve"> и поделок</w:t>
      </w:r>
      <w:r w:rsidR="00417D04" w:rsidRPr="00CF3F9C">
        <w:rPr>
          <w:sz w:val="22"/>
          <w:szCs w:val="22"/>
        </w:rPr>
        <w:t xml:space="preserve">.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Обеспечение безопасности жизни и деятельности ребёнка в здании и на прилегающей к ДОУ территории.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b/>
          <w:bCs/>
          <w:sz w:val="22"/>
          <w:szCs w:val="22"/>
        </w:rPr>
        <w:t>Для обеспечения безопасности об</w:t>
      </w:r>
      <w:r>
        <w:rPr>
          <w:b/>
          <w:bCs/>
          <w:sz w:val="22"/>
          <w:szCs w:val="22"/>
        </w:rPr>
        <w:t>разовательного учреждения в 2025</w:t>
      </w:r>
      <w:r w:rsidRPr="00CF3F9C">
        <w:rPr>
          <w:b/>
          <w:bCs/>
          <w:sz w:val="22"/>
          <w:szCs w:val="22"/>
        </w:rPr>
        <w:t xml:space="preserve"> году проводились следующие мероприятия: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b/>
          <w:bCs/>
          <w:sz w:val="22"/>
          <w:szCs w:val="22"/>
        </w:rPr>
        <w:t xml:space="preserve">1.Обеспечение антитеррористической безопасности ДОУ </w:t>
      </w:r>
      <w:r w:rsidRPr="00CF3F9C">
        <w:rPr>
          <w:sz w:val="22"/>
          <w:szCs w:val="22"/>
        </w:rPr>
        <w:t>-проведена текущая корректировка Паспорта безопасности учреждения в соответствии с требов</w:t>
      </w:r>
      <w:r w:rsidR="00984828">
        <w:rPr>
          <w:sz w:val="22"/>
          <w:szCs w:val="22"/>
        </w:rPr>
        <w:t>аниями нормативных документов; -</w:t>
      </w:r>
      <w:r w:rsidRPr="00CF3F9C">
        <w:rPr>
          <w:sz w:val="22"/>
          <w:szCs w:val="22"/>
        </w:rPr>
        <w:t xml:space="preserve">регулярно осуществлялась проверка помещений здания на отсутствие взрывчатых веществ перед началом учебного года и перед каждым проведением массовых мероприятий на территории ДОУ;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-имеется автоматическая пожарная сигнализация,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-имеется периметральное ограждение с закрывающимися воротами,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-в целях усиления охраны объекта и обеспечения антитеррористической защищенности имеется носимая кнопка тревожной сигнализации экстренного вызова полиции, выведенной на пульт ОВО по Сердобскому району.-филиала ФГКУ «УВО ВНГ России по Пензенской области», система оповещения о пожаре (АПС),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>- в</w:t>
      </w:r>
      <w:r w:rsidR="001E3964">
        <w:rPr>
          <w:sz w:val="22"/>
          <w:szCs w:val="22"/>
        </w:rPr>
        <w:t>идеонаблюдение с блоком памяти.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-разработана схема оповещения сотрудников. - наличие эвакуационных выходов для каждой группы.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- имеются средства пожаротушения и индивидуальной защиты.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- планово проводится обучение детей, родителей, педагогов (эвакуации, инструктажи, консультации, специальные занятия по основам безопасности жизнедеятельности правилам поведения в случае возникновения различных ЧС)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-плановое проведение замеров освещённости, влажности воздуха, лабораторные исследования готовых блюд для детского питания, проб песка и воды. </w:t>
      </w:r>
    </w:p>
    <w:p w:rsidR="00417D04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>-имеется в наличии документация по антитеррористической деятельности, пожарной безопасности. На каждом эт</w:t>
      </w:r>
      <w:r>
        <w:rPr>
          <w:sz w:val="22"/>
          <w:szCs w:val="22"/>
        </w:rPr>
        <w:t xml:space="preserve">аже имеется 2 плана эвакуации.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Pr="00CF3F9C">
        <w:rPr>
          <w:sz w:val="22"/>
          <w:szCs w:val="22"/>
        </w:rPr>
        <w:t xml:space="preserve">.Профилактика ДТП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-разработан Паспорт дорожной безопасности; - организовано проведение бесед и просмотр тематических видеофильмов по соблюдении правил безопасности на дорогах; </w:t>
      </w:r>
    </w:p>
    <w:p w:rsidR="00417D04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- организованы совместные мероприятия с представителями сотрудников ГАИ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3. Соблюдение мер безопасности и требований инструкций по охране труда, профилактика детского травматизма; -разработаны новые инструкции по охране труда в соответствии с требованиями Кодекса о труде и законодательства по охране труда; - оформлен стенд по охране труда; - проводился вводный инструктажа с вновь прибывшими сотрудниками; - проводился противопожарный инструктаж и инструктаж по мерам электробезопасности с сотрудниками ДОУ; - осуществлялся контроль за своевременным проведением инструктажей по охране труда на рабочем месте руководителями структурных подразделений с подчиненными, педагогами, проведением инструктажей по соблюдению мер безопасности перед мероприятиями, правильности и своевременности ведения журналов учета инструктажей;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b/>
          <w:bCs/>
          <w:sz w:val="22"/>
          <w:szCs w:val="22"/>
        </w:rPr>
        <w:t xml:space="preserve">Медицинское обслуживание.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Медицинское обслуживание воспитанников и лечебно-оздоровительная работа осуществляется медицинской сестрой, врачами детской поликлиники – плановая диспансеризация, профилактические прививки, регулярный контроль за состоянием здоровья воспитанников.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Для лечебно-профилактической и оздоровительной работы в учреждении есть медицинский, процедурный кабинеты. Имеются необходимые медикаменты для оказания экстренной помощи. На осуществление медицинской деятельности имеется Лицензия Федеральной службы по надзору в сфере здравоохранения и социального развития № ЛО-58-01-001716 от 8.02.2016 г. Номенклатура работ и услуг: при осуществлении доврачебной медицинской помощи по: сестринскому делу в педиатрии.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b/>
          <w:bCs/>
          <w:sz w:val="22"/>
          <w:szCs w:val="22"/>
        </w:rPr>
        <w:t xml:space="preserve">Качество и организация питания. </w:t>
      </w:r>
      <w:r w:rsidRPr="00CF3F9C">
        <w:rPr>
          <w:sz w:val="22"/>
          <w:szCs w:val="22"/>
        </w:rPr>
        <w:t xml:space="preserve">Правильная организация питания является важной составляющей формирования здорового образа жизни человека. Под правильно сбалансированным питанием понимается питание, полностью отвечающее возрастным физиологическим потребностям детского организма в основных пищевых веществах и энергии. В рационе питания широко используются продукты с повышенной пищевой и биологической ценностью, что позволяет скорректировать пищевую ценность рациона по содержанию микроэлементов и сформировать у детей привычку к употреблению таких продуктов. Ассортимент блюд и кулинарных изделий, на основе которого сформировано примерное меню, включает в себя только те блюда и кулинарные изделия, которые по своим рецептурам и технологии приготовления соответствуют научно обоснованным гигиеническим требованиям к питанию детей дошкольного возраста.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В нашем дошкольном учреждении организовано 4-х разовое питание. При составлении меню медсестра руководствуется разработанным и утвержденным 10 дневным меню. Важным условием организации питания является строгое соблюдение санитарно-гигиенических и культурно-гигиенических норм и правил, сервировка стола и конечно хороший эмоциональный настрой. Для оздоровления детей введён второй завтрак (фрукты, соки и витаминизированные напитки). В меню представлены разнообразные блюда. Нормы продуктов в группах строго соблюдаются. Всё соответствует санитарным нормам и требованиям. Продукты привозят ежедневно свежие.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В рационе питания детей недостаточно фруктов и кисломолочных продуктов.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>Ст</w:t>
      </w:r>
      <w:r>
        <w:rPr>
          <w:sz w:val="22"/>
          <w:szCs w:val="22"/>
        </w:rPr>
        <w:t>оимость питания 1 ребенка в 2025</w:t>
      </w:r>
      <w:r w:rsidRPr="00CF3F9C">
        <w:rPr>
          <w:sz w:val="22"/>
          <w:szCs w:val="22"/>
        </w:rPr>
        <w:t xml:space="preserve"> году составила –120 рублей в день. </w:t>
      </w:r>
    </w:p>
    <w:p w:rsidR="00AB43AD" w:rsidRDefault="00AB43AD" w:rsidP="00347DE2">
      <w:pPr>
        <w:pStyle w:val="Default"/>
        <w:jc w:val="center"/>
        <w:rPr>
          <w:b/>
          <w:bCs/>
        </w:rPr>
      </w:pPr>
    </w:p>
    <w:p w:rsidR="00417D04" w:rsidRPr="007571CA" w:rsidRDefault="00417D04" w:rsidP="00347DE2">
      <w:pPr>
        <w:pStyle w:val="Default"/>
        <w:jc w:val="center"/>
      </w:pPr>
      <w:r w:rsidRPr="007571CA">
        <w:rPr>
          <w:b/>
          <w:bCs/>
        </w:rPr>
        <w:t>VIII. Оценка функционирования внутренней системы оценки качества образования.</w:t>
      </w:r>
    </w:p>
    <w:p w:rsidR="00C454E5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В Детском саду утверждено положение о внутренней системе оценки качества образования </w:t>
      </w:r>
      <w:r w:rsidRPr="00C513B1">
        <w:rPr>
          <w:color w:val="auto"/>
          <w:sz w:val="22"/>
          <w:szCs w:val="22"/>
        </w:rPr>
        <w:t>от 30.08.2023</w:t>
      </w:r>
      <w:r w:rsidR="00A12768">
        <w:rPr>
          <w:sz w:val="22"/>
          <w:szCs w:val="22"/>
        </w:rPr>
        <w:t xml:space="preserve"> приказ 56</w:t>
      </w:r>
      <w:r w:rsidR="00C513B1">
        <w:rPr>
          <w:sz w:val="22"/>
          <w:szCs w:val="22"/>
        </w:rPr>
        <w:t xml:space="preserve">. </w:t>
      </w:r>
    </w:p>
    <w:p w:rsidR="00C454E5" w:rsidRPr="00C454E5" w:rsidRDefault="00C454E5" w:rsidP="00347DE2">
      <w:pPr>
        <w:pStyle w:val="Default"/>
        <w:jc w:val="both"/>
        <w:rPr>
          <w:sz w:val="22"/>
          <w:szCs w:val="22"/>
        </w:rPr>
      </w:pPr>
      <w:r w:rsidRPr="00C454E5">
        <w:rPr>
          <w:sz w:val="22"/>
          <w:szCs w:val="22"/>
        </w:rPr>
        <w:t>Реализация внутреннего мониторинга каче</w:t>
      </w:r>
      <w:r w:rsidR="00C513B1">
        <w:rPr>
          <w:sz w:val="22"/>
          <w:szCs w:val="22"/>
        </w:rPr>
        <w:t xml:space="preserve">ства образования осуществляется </w:t>
      </w:r>
      <w:r w:rsidRPr="00C454E5">
        <w:rPr>
          <w:sz w:val="22"/>
          <w:szCs w:val="22"/>
        </w:rPr>
        <w:t>на основе нормативных право</w:t>
      </w:r>
      <w:r w:rsidR="00C513B1">
        <w:rPr>
          <w:sz w:val="22"/>
          <w:szCs w:val="22"/>
        </w:rPr>
        <w:t xml:space="preserve">вых актов Российской Федерации, </w:t>
      </w:r>
      <w:r w:rsidRPr="00C454E5">
        <w:rPr>
          <w:sz w:val="22"/>
          <w:szCs w:val="22"/>
        </w:rPr>
        <w:t>регламентирующих реализацию всех проц</w:t>
      </w:r>
      <w:r w:rsidR="00C513B1">
        <w:rPr>
          <w:sz w:val="22"/>
          <w:szCs w:val="22"/>
        </w:rPr>
        <w:t xml:space="preserve">едур контроля и оценки качества </w:t>
      </w:r>
      <w:r w:rsidRPr="00C454E5">
        <w:rPr>
          <w:sz w:val="22"/>
          <w:szCs w:val="22"/>
        </w:rPr>
        <w:t>образования. Целью внутренней системы оце</w:t>
      </w:r>
      <w:r w:rsidR="00C513B1">
        <w:rPr>
          <w:sz w:val="22"/>
          <w:szCs w:val="22"/>
        </w:rPr>
        <w:t>нки качества МДОУ детского сада №19</w:t>
      </w:r>
      <w:r w:rsidRPr="00C454E5">
        <w:rPr>
          <w:sz w:val="22"/>
          <w:szCs w:val="22"/>
        </w:rPr>
        <w:t xml:space="preserve"> г.</w:t>
      </w:r>
      <w:r w:rsidR="0052735D">
        <w:rPr>
          <w:sz w:val="22"/>
          <w:szCs w:val="22"/>
        </w:rPr>
        <w:t xml:space="preserve"> </w:t>
      </w:r>
      <w:r w:rsidRPr="00C454E5">
        <w:rPr>
          <w:sz w:val="22"/>
          <w:szCs w:val="22"/>
        </w:rPr>
        <w:t>Сердобска является сбор, обобщение, анализ информации о состоянии</w:t>
      </w:r>
      <w:r w:rsidR="00C513B1">
        <w:rPr>
          <w:sz w:val="22"/>
          <w:szCs w:val="22"/>
        </w:rPr>
        <w:t xml:space="preserve"> системы ДОУ, основных </w:t>
      </w:r>
      <w:r w:rsidRPr="00C454E5">
        <w:rPr>
          <w:sz w:val="22"/>
          <w:szCs w:val="22"/>
        </w:rPr>
        <w:t>показателях её ф</w:t>
      </w:r>
      <w:r w:rsidR="00C513B1">
        <w:rPr>
          <w:sz w:val="22"/>
          <w:szCs w:val="22"/>
        </w:rPr>
        <w:t xml:space="preserve">ункционирования для определения </w:t>
      </w:r>
      <w:r w:rsidRPr="00C454E5">
        <w:rPr>
          <w:sz w:val="22"/>
          <w:szCs w:val="22"/>
        </w:rPr>
        <w:t>тенденций развития системы образования в Д</w:t>
      </w:r>
      <w:r w:rsidR="00C513B1">
        <w:rPr>
          <w:sz w:val="22"/>
          <w:szCs w:val="22"/>
        </w:rPr>
        <w:t xml:space="preserve">ОУ. Участники внутренней оценки </w:t>
      </w:r>
      <w:r w:rsidRPr="00C454E5">
        <w:rPr>
          <w:sz w:val="22"/>
          <w:szCs w:val="22"/>
        </w:rPr>
        <w:t xml:space="preserve">качества дошкольного образования: заведующий, </w:t>
      </w:r>
      <w:r w:rsidR="00C513B1">
        <w:rPr>
          <w:sz w:val="22"/>
          <w:szCs w:val="22"/>
        </w:rPr>
        <w:t xml:space="preserve">педагогический коллектив, дети, </w:t>
      </w:r>
      <w:r w:rsidRPr="00C454E5">
        <w:rPr>
          <w:sz w:val="22"/>
          <w:szCs w:val="22"/>
        </w:rPr>
        <w:t>родители. Оценка осуществляется заведующи</w:t>
      </w:r>
      <w:r w:rsidR="00C513B1">
        <w:rPr>
          <w:sz w:val="22"/>
          <w:szCs w:val="22"/>
        </w:rPr>
        <w:t xml:space="preserve">м ДОУ, заместителем заведующего </w:t>
      </w:r>
      <w:r w:rsidRPr="00C454E5">
        <w:rPr>
          <w:sz w:val="22"/>
          <w:szCs w:val="22"/>
        </w:rPr>
        <w:t>по ВМР, специалистами, медсестрой, воспитате</w:t>
      </w:r>
      <w:r w:rsidR="00C513B1">
        <w:rPr>
          <w:sz w:val="22"/>
          <w:szCs w:val="22"/>
        </w:rPr>
        <w:t xml:space="preserve">лями в пределах их компетенции. </w:t>
      </w:r>
      <w:r w:rsidRPr="00C454E5">
        <w:rPr>
          <w:sz w:val="22"/>
          <w:szCs w:val="22"/>
        </w:rPr>
        <w:t>Реализа</w:t>
      </w:r>
      <w:r w:rsidR="00C513B1">
        <w:rPr>
          <w:sz w:val="22"/>
          <w:szCs w:val="22"/>
        </w:rPr>
        <w:t>ция ВСОКО МДОУ детского сада №19 г.</w:t>
      </w:r>
      <w:r w:rsidR="0052735D">
        <w:rPr>
          <w:sz w:val="22"/>
          <w:szCs w:val="22"/>
        </w:rPr>
        <w:t xml:space="preserve"> </w:t>
      </w:r>
      <w:r w:rsidR="00C513B1">
        <w:rPr>
          <w:sz w:val="22"/>
          <w:szCs w:val="22"/>
        </w:rPr>
        <w:t xml:space="preserve">Сердобска включала: </w:t>
      </w:r>
      <w:r w:rsidRPr="00C454E5">
        <w:rPr>
          <w:sz w:val="22"/>
          <w:szCs w:val="22"/>
        </w:rPr>
        <w:t>оценку качества усл</w:t>
      </w:r>
      <w:r w:rsidR="00C513B1">
        <w:rPr>
          <w:sz w:val="22"/>
          <w:szCs w:val="22"/>
        </w:rPr>
        <w:t xml:space="preserve">овий реализации образовательных программ дошкольного </w:t>
      </w:r>
      <w:r w:rsidRPr="00C454E5">
        <w:rPr>
          <w:sz w:val="22"/>
          <w:szCs w:val="22"/>
        </w:rPr>
        <w:t>образования; оценку качества резу</w:t>
      </w:r>
      <w:r w:rsidR="00C513B1">
        <w:rPr>
          <w:sz w:val="22"/>
          <w:szCs w:val="22"/>
        </w:rPr>
        <w:t xml:space="preserve">льтатов освоения воспитанниками </w:t>
      </w:r>
      <w:r w:rsidRPr="00C454E5">
        <w:rPr>
          <w:sz w:val="22"/>
          <w:szCs w:val="22"/>
        </w:rPr>
        <w:t>образовательных программ дошкольного</w:t>
      </w:r>
      <w:r w:rsidR="00C513B1">
        <w:rPr>
          <w:sz w:val="22"/>
          <w:szCs w:val="22"/>
        </w:rPr>
        <w:t xml:space="preserve"> образования, удовлетворенность </w:t>
      </w:r>
      <w:r w:rsidRPr="00C454E5">
        <w:rPr>
          <w:sz w:val="22"/>
          <w:szCs w:val="22"/>
        </w:rPr>
        <w:t>родителей качеством предоставляемых ус</w:t>
      </w:r>
      <w:r w:rsidR="00C513B1">
        <w:rPr>
          <w:sz w:val="22"/>
          <w:szCs w:val="22"/>
        </w:rPr>
        <w:t xml:space="preserve">луг. В течение учебного года, в </w:t>
      </w:r>
      <w:r w:rsidRPr="00C454E5">
        <w:rPr>
          <w:sz w:val="22"/>
          <w:szCs w:val="22"/>
        </w:rPr>
        <w:t>зависимости от поставленных целей и задач, проводились разл</w:t>
      </w:r>
      <w:r w:rsidR="00C513B1">
        <w:rPr>
          <w:sz w:val="22"/>
          <w:szCs w:val="22"/>
        </w:rPr>
        <w:t xml:space="preserve">ичные формы </w:t>
      </w:r>
      <w:r w:rsidRPr="00C454E5">
        <w:rPr>
          <w:sz w:val="22"/>
          <w:szCs w:val="22"/>
        </w:rPr>
        <w:t>контроля. В годо</w:t>
      </w:r>
      <w:r w:rsidR="00C513B1">
        <w:rPr>
          <w:sz w:val="22"/>
          <w:szCs w:val="22"/>
        </w:rPr>
        <w:t>вом плане МДОУ детского сада №19</w:t>
      </w:r>
      <w:r w:rsidRPr="00C454E5">
        <w:rPr>
          <w:sz w:val="22"/>
          <w:szCs w:val="22"/>
        </w:rPr>
        <w:t xml:space="preserve"> г.</w:t>
      </w:r>
      <w:r w:rsidR="0052735D">
        <w:rPr>
          <w:sz w:val="22"/>
          <w:szCs w:val="22"/>
        </w:rPr>
        <w:t xml:space="preserve"> </w:t>
      </w:r>
      <w:bookmarkStart w:id="0" w:name="_GoBack"/>
      <w:bookmarkEnd w:id="0"/>
      <w:r w:rsidRPr="00C454E5">
        <w:rPr>
          <w:sz w:val="22"/>
          <w:szCs w:val="22"/>
        </w:rPr>
        <w:t>Сердобска была</w:t>
      </w:r>
    </w:p>
    <w:p w:rsidR="00C454E5" w:rsidRPr="00C454E5" w:rsidRDefault="00C454E5" w:rsidP="00347DE2">
      <w:pPr>
        <w:pStyle w:val="Default"/>
        <w:jc w:val="both"/>
        <w:rPr>
          <w:sz w:val="22"/>
          <w:szCs w:val="22"/>
        </w:rPr>
      </w:pPr>
      <w:r w:rsidRPr="00C454E5">
        <w:rPr>
          <w:sz w:val="22"/>
          <w:szCs w:val="22"/>
        </w:rPr>
        <w:t>предусмотрена периодичность проведени</w:t>
      </w:r>
      <w:r w:rsidR="00C513B1">
        <w:rPr>
          <w:sz w:val="22"/>
          <w:szCs w:val="22"/>
        </w:rPr>
        <w:t xml:space="preserve">я контроля и мероприятий по его </w:t>
      </w:r>
      <w:r w:rsidRPr="00C454E5">
        <w:rPr>
          <w:sz w:val="22"/>
          <w:szCs w:val="22"/>
        </w:rPr>
        <w:t>осуществлению. Сбор информации для анализа в</w:t>
      </w:r>
      <w:r w:rsidR="00C513B1">
        <w:rPr>
          <w:sz w:val="22"/>
          <w:szCs w:val="22"/>
        </w:rPr>
        <w:t xml:space="preserve">ключала: наблюдения, проведение </w:t>
      </w:r>
      <w:r w:rsidRPr="00C454E5">
        <w:rPr>
          <w:sz w:val="22"/>
          <w:szCs w:val="22"/>
        </w:rPr>
        <w:t xml:space="preserve">мониторинга, изучение продуктов детской </w:t>
      </w:r>
      <w:r w:rsidRPr="00C454E5">
        <w:rPr>
          <w:sz w:val="22"/>
          <w:szCs w:val="22"/>
        </w:rPr>
        <w:lastRenderedPageBreak/>
        <w:t>деятель</w:t>
      </w:r>
      <w:r w:rsidR="00C513B1">
        <w:rPr>
          <w:sz w:val="22"/>
          <w:szCs w:val="22"/>
        </w:rPr>
        <w:t xml:space="preserve">ности, анкетирование педагогов, </w:t>
      </w:r>
      <w:r w:rsidRPr="00C454E5">
        <w:rPr>
          <w:sz w:val="22"/>
          <w:szCs w:val="22"/>
        </w:rPr>
        <w:t>изучение документации о</w:t>
      </w:r>
      <w:r w:rsidR="00C513B1">
        <w:rPr>
          <w:sz w:val="22"/>
          <w:szCs w:val="22"/>
        </w:rPr>
        <w:t xml:space="preserve">бразовательной работы, открытых просмотров, недель </w:t>
      </w:r>
      <w:r w:rsidRPr="00C454E5">
        <w:rPr>
          <w:sz w:val="22"/>
          <w:szCs w:val="22"/>
        </w:rPr>
        <w:t>профессионального мастерства, собеседования с педагогами и родителями</w:t>
      </w:r>
    </w:p>
    <w:p w:rsidR="00C454E5" w:rsidRDefault="00C454E5" w:rsidP="00347DE2">
      <w:pPr>
        <w:pStyle w:val="Default"/>
        <w:jc w:val="both"/>
        <w:rPr>
          <w:sz w:val="22"/>
          <w:szCs w:val="22"/>
        </w:rPr>
      </w:pPr>
      <w:r w:rsidRPr="00C454E5">
        <w:rPr>
          <w:sz w:val="22"/>
          <w:szCs w:val="22"/>
        </w:rPr>
        <w:t>(законными представителями), анкетирование, анализ содержания инфо</w:t>
      </w:r>
      <w:r w:rsidR="00C513B1">
        <w:rPr>
          <w:sz w:val="22"/>
          <w:szCs w:val="22"/>
        </w:rPr>
        <w:t xml:space="preserve">рмации в </w:t>
      </w:r>
      <w:r w:rsidRPr="00C454E5">
        <w:rPr>
          <w:sz w:val="22"/>
          <w:szCs w:val="22"/>
        </w:rPr>
        <w:t xml:space="preserve">родительских уголках. Вопросы по </w:t>
      </w:r>
      <w:r w:rsidR="00C513B1">
        <w:rPr>
          <w:sz w:val="22"/>
          <w:szCs w:val="22"/>
        </w:rPr>
        <w:t xml:space="preserve">итогам контрольной деятельности </w:t>
      </w:r>
      <w:r w:rsidRPr="00C454E5">
        <w:rPr>
          <w:sz w:val="22"/>
          <w:szCs w:val="22"/>
        </w:rPr>
        <w:t>рассматривались на заседаниях педагогического Совета.</w:t>
      </w:r>
    </w:p>
    <w:p w:rsidR="00C454E5" w:rsidRPr="00CF3F9C" w:rsidRDefault="00C454E5" w:rsidP="00347DE2">
      <w:pPr>
        <w:pStyle w:val="Default"/>
        <w:jc w:val="both"/>
        <w:rPr>
          <w:sz w:val="22"/>
          <w:szCs w:val="22"/>
        </w:rPr>
      </w:pPr>
      <w:r w:rsidRPr="00C454E5">
        <w:rPr>
          <w:sz w:val="22"/>
          <w:szCs w:val="22"/>
        </w:rPr>
        <w:t>Таким образом, можно отмет</w:t>
      </w:r>
      <w:r w:rsidR="00C513B1">
        <w:rPr>
          <w:sz w:val="22"/>
          <w:szCs w:val="22"/>
        </w:rPr>
        <w:t xml:space="preserve">ить, что в МДОУ детском саду №19 </w:t>
      </w:r>
      <w:r w:rsidRPr="00C454E5">
        <w:rPr>
          <w:sz w:val="22"/>
          <w:szCs w:val="22"/>
        </w:rPr>
        <w:t>г.</w:t>
      </w:r>
      <w:r w:rsidR="0052735D">
        <w:rPr>
          <w:sz w:val="22"/>
          <w:szCs w:val="22"/>
        </w:rPr>
        <w:t xml:space="preserve"> </w:t>
      </w:r>
      <w:r w:rsidRPr="00C454E5">
        <w:rPr>
          <w:sz w:val="22"/>
          <w:szCs w:val="22"/>
        </w:rPr>
        <w:t>Сердобска определена система оценки качества образования и осуществ</w:t>
      </w:r>
      <w:r w:rsidR="00C513B1">
        <w:rPr>
          <w:sz w:val="22"/>
          <w:szCs w:val="22"/>
        </w:rPr>
        <w:t xml:space="preserve">ляется </w:t>
      </w:r>
      <w:r w:rsidRPr="00C454E5">
        <w:rPr>
          <w:sz w:val="22"/>
          <w:szCs w:val="22"/>
        </w:rPr>
        <w:t>планомерно в соответствии с год</w:t>
      </w:r>
      <w:r w:rsidR="00C513B1">
        <w:rPr>
          <w:sz w:val="22"/>
          <w:szCs w:val="22"/>
        </w:rPr>
        <w:t xml:space="preserve">овым планом работы и локальными </w:t>
      </w:r>
      <w:r w:rsidRPr="00C454E5">
        <w:rPr>
          <w:sz w:val="22"/>
          <w:szCs w:val="22"/>
        </w:rPr>
        <w:t>нормативными актами. Система оценки каче</w:t>
      </w:r>
      <w:r w:rsidR="00C513B1">
        <w:rPr>
          <w:sz w:val="22"/>
          <w:szCs w:val="22"/>
        </w:rPr>
        <w:t xml:space="preserve">ства образования охватывает все </w:t>
      </w:r>
      <w:r w:rsidRPr="00C454E5">
        <w:rPr>
          <w:sz w:val="22"/>
          <w:szCs w:val="22"/>
        </w:rPr>
        <w:t>стороны образовательного процесса, что п</w:t>
      </w:r>
      <w:r w:rsidR="00C513B1">
        <w:rPr>
          <w:sz w:val="22"/>
          <w:szCs w:val="22"/>
        </w:rPr>
        <w:t xml:space="preserve">озволяет делать выводы об общем </w:t>
      </w:r>
      <w:r w:rsidRPr="00C454E5">
        <w:rPr>
          <w:sz w:val="22"/>
          <w:szCs w:val="22"/>
        </w:rPr>
        <w:t>состоянии образовательной деятельности</w:t>
      </w:r>
      <w:r w:rsidR="00C513B1">
        <w:rPr>
          <w:sz w:val="22"/>
          <w:szCs w:val="22"/>
        </w:rPr>
        <w:t>.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>Мониторинг качества обр</w:t>
      </w:r>
      <w:r>
        <w:rPr>
          <w:sz w:val="22"/>
          <w:szCs w:val="22"/>
        </w:rPr>
        <w:t>азовательной деятельности в 2025</w:t>
      </w:r>
      <w:r w:rsidRPr="00CF3F9C">
        <w:rPr>
          <w:sz w:val="22"/>
          <w:szCs w:val="22"/>
        </w:rPr>
        <w:t xml:space="preserve"> году показал удовлетворительную работу педагогического коллектива по всем показателям.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В конце учебного года администрация ДОУ традиционно проводит анкетирование родителей с целью: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выявления удовлетворенности родителей образовательной работой; изучения отношения родителей к работе ДОУ; выявление сильных и слабых сторон работы ДОУ. </w:t>
      </w:r>
    </w:p>
    <w:p w:rsidR="00417D04" w:rsidRPr="00CF3F9C" w:rsidRDefault="00417D04" w:rsidP="00347DE2">
      <w:pPr>
        <w:pStyle w:val="Default"/>
        <w:jc w:val="both"/>
        <w:rPr>
          <w:sz w:val="22"/>
          <w:szCs w:val="22"/>
        </w:rPr>
      </w:pPr>
      <w:r w:rsidRPr="00CF3F9C">
        <w:rPr>
          <w:sz w:val="22"/>
          <w:szCs w:val="22"/>
        </w:rPr>
        <w:t xml:space="preserve">С целью информирования родителей об организации образовательной деятельности в ДОУ оформлены информационные стенды, проводятся совместные мероприятия детей и родителей, праздники, досуги, совместные образовательные проекты. </w:t>
      </w:r>
    </w:p>
    <w:p w:rsidR="0048755E" w:rsidRDefault="00417D04" w:rsidP="00AD5763">
      <w:pPr>
        <w:pStyle w:val="Default"/>
        <w:jc w:val="center"/>
        <w:rPr>
          <w:b/>
          <w:bCs/>
          <w:sz w:val="22"/>
          <w:szCs w:val="22"/>
        </w:rPr>
      </w:pPr>
      <w:r w:rsidRPr="0048755E">
        <w:rPr>
          <w:b/>
          <w:bCs/>
        </w:rPr>
        <w:t>Результаты анализа показателей деятельности организации</w:t>
      </w:r>
      <w:r w:rsidRPr="00CF3F9C">
        <w:rPr>
          <w:b/>
          <w:bCs/>
          <w:sz w:val="22"/>
          <w:szCs w:val="22"/>
        </w:rPr>
        <w:t>.</w:t>
      </w:r>
    </w:p>
    <w:p w:rsidR="0048755E" w:rsidRDefault="0048755E" w:rsidP="007356F2">
      <w:pPr>
        <w:pStyle w:val="Default"/>
        <w:rPr>
          <w:b/>
          <w:bCs/>
          <w:sz w:val="22"/>
          <w:szCs w:val="22"/>
        </w:rPr>
      </w:pPr>
    </w:p>
    <w:p w:rsidR="00AD5763" w:rsidRPr="00AD5763" w:rsidRDefault="00AD5763" w:rsidP="00AD5763">
      <w:pPr>
        <w:pStyle w:val="Default"/>
        <w:jc w:val="center"/>
        <w:rPr>
          <w:b/>
          <w:bCs/>
          <w:sz w:val="22"/>
          <w:szCs w:val="22"/>
        </w:rPr>
      </w:pPr>
      <w:r w:rsidRPr="00AD5763">
        <w:rPr>
          <w:b/>
          <w:bCs/>
          <w:sz w:val="22"/>
          <w:szCs w:val="22"/>
        </w:rPr>
        <w:t>Показатели деятельности самообследования МДОУ №19 г. Сердобска</w:t>
      </w:r>
    </w:p>
    <w:p w:rsidR="00AD5763" w:rsidRPr="00AD5763" w:rsidRDefault="00AD5763" w:rsidP="00AD5763">
      <w:pPr>
        <w:pStyle w:val="Default"/>
        <w:jc w:val="center"/>
        <w:rPr>
          <w:b/>
          <w:bCs/>
          <w:sz w:val="22"/>
          <w:szCs w:val="22"/>
        </w:rPr>
      </w:pPr>
      <w:r w:rsidRPr="00AD5763">
        <w:rPr>
          <w:b/>
          <w:bCs/>
          <w:sz w:val="22"/>
          <w:szCs w:val="22"/>
        </w:rPr>
        <w:t>и филиала «Детского сада п. Сазанье»  за 2025 год</w:t>
      </w:r>
    </w:p>
    <w:p w:rsidR="00AD5763" w:rsidRPr="00AD5763" w:rsidRDefault="00AD5763" w:rsidP="00AD576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tbl>
      <w:tblPr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6"/>
        <w:gridCol w:w="7139"/>
        <w:gridCol w:w="1202"/>
        <w:gridCol w:w="1277"/>
      </w:tblGrid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Показатели деятельности 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Образовательная деятельность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123/22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режиме полного дня часов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123(100%)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22(100%)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режиме кратковременного пребывания(3-5часов)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чел/%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семейной дошкольной группе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численность воспитанников возрасте до 3лет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23/5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численность воспитанников в возрасте от 3до 8лет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100/17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123/100%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22/100%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режиме полного дня (8-12часов)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123/100%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22/100%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режиме продленного дня (12-14часов)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1.4.3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режиме круглосуточного пребывания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чел/%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 8 %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1.5.1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коррекции недостатков в физическом и(или) психическом развитии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1.5.2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 8 %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1.5.3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присмотру и уходу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дней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1.7 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11/2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1.7.1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6/45 %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1.7.2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направленности(профиля)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6/45%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1.7.3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7/55 %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1.7.4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работников, </w:t>
            </w:r>
            <w:r>
              <w:rPr>
                <w:rFonts w:ascii="Times New Roman" w:hAnsi="Times New Roman"/>
              </w:rPr>
              <w:lastRenderedPageBreak/>
              <w:t>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чел/% 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7/55%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1.8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чел/%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/76%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1.8.1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2/15%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1.8.2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8/61%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Показатели деятельности 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1.9.1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5 лет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 23%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1.9.2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30 лет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5/38 %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возрасте до 30 лет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чел/%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0/ 0 %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7/53%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 /профессиональную переподготовку по профилю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 w:rsidRPr="00AD5763">
              <w:rPr>
                <w:rFonts w:ascii="Times New Roman" w:hAnsi="Times New Roman"/>
              </w:rPr>
              <w:t>34</w:t>
            </w:r>
            <w:r>
              <w:rPr>
                <w:rFonts w:ascii="Times New Roman" w:hAnsi="Times New Roman"/>
              </w:rPr>
              <w:t>/100%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Численность/удельный вес численности педагогических и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административно-хозяйственных работников, прошедших повышение квалификации и по применению в образовательном процессе федеральных государственных образовательных стандартов в общей численности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педагогических и административно-хозяйственных работников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чел/% 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 w:rsidRPr="00AD5763">
              <w:rPr>
                <w:rFonts w:ascii="Times New Roman" w:hAnsi="Times New Roman"/>
              </w:rPr>
              <w:t>34</w:t>
            </w:r>
            <w:r w:rsidRPr="00AE5975">
              <w:rPr>
                <w:rFonts w:ascii="Times New Roman" w:hAnsi="Times New Roman"/>
                <w:color w:val="FF0000"/>
              </w:rPr>
              <w:t>/</w:t>
            </w:r>
            <w:r>
              <w:rPr>
                <w:rFonts w:ascii="Times New Roman" w:hAnsi="Times New Roman"/>
              </w:rPr>
              <w:t>100%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Соотношение «педагогический работник /воспитанник» в дошкольной образовательной организации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чел/ чел. 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13/145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1.15.1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музыкального руководителя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да/нет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1.15.2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инструктора по физической культуре(воспитатель)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да/нет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1.15.3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учителя-логопеда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да/нет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1.15.4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учителя-дефектолога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1.15.5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педагога-психолога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да/нет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Инфраструктура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помещений, в которых осуществляется образовательная деятельность, в расчете на1 воспитанника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кв.м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3.2кв.м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кв.м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кв. м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физкультурного зала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да/нет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музыкального зала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да/нет 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AD5763" w:rsidTr="00AD5763"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7139" w:type="dxa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да/нет </w:t>
            </w:r>
          </w:p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AD5763" w:rsidRDefault="00AD5763" w:rsidP="00AD57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</w:tbl>
    <w:p w:rsidR="00AD5763" w:rsidRPr="00AD5763" w:rsidRDefault="00AD5763" w:rsidP="00AD5763">
      <w:pPr>
        <w:pStyle w:val="Default"/>
        <w:rPr>
          <w:b/>
          <w:bCs/>
          <w:sz w:val="22"/>
          <w:szCs w:val="22"/>
        </w:rPr>
      </w:pPr>
    </w:p>
    <w:p w:rsidR="0048755E" w:rsidRDefault="00AD5763" w:rsidP="007356F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417D04" w:rsidRPr="00CF3F9C" w:rsidRDefault="00AD5763" w:rsidP="007356F2">
      <w:pPr>
        <w:pStyle w:val="Default"/>
        <w:rPr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Pr="00AD5763">
        <w:rPr>
          <w:bCs/>
          <w:sz w:val="22"/>
          <w:szCs w:val="22"/>
        </w:rPr>
        <w:t>Анализ показателей указывает на то, что детский сад имеет достаточную инфраструктуру, которая соответствует требованиям СП 2.4.3648-20 «Санитарно-Эпидемиологические требования к организации воспитания и обучения, отдыха и оздоровления детей и молодежи». СанПиН 1.2.3685-21 «Гигиенические нормативы и требования к обеспечению безопасности и (или) безвредности для человека факторов среды обитания»(постановление Главного государственного санитарн</w:t>
      </w:r>
      <w:r>
        <w:rPr>
          <w:bCs/>
          <w:sz w:val="22"/>
          <w:szCs w:val="22"/>
        </w:rPr>
        <w:t xml:space="preserve">ого врача РФ от 28.01.2021г.№2) </w:t>
      </w:r>
      <w:r w:rsidR="00417D04" w:rsidRPr="00CF3F9C">
        <w:rPr>
          <w:sz w:val="22"/>
          <w:szCs w:val="22"/>
        </w:rPr>
        <w:t xml:space="preserve">и позволяет реализовывать образовательные программы в полном объеме в соответствии с ФГОС ДО. </w:t>
      </w:r>
    </w:p>
    <w:p w:rsidR="00417D04" w:rsidRPr="00CF3F9C" w:rsidRDefault="00AD5763" w:rsidP="007356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17D04" w:rsidRPr="00CF3F9C">
        <w:rPr>
          <w:sz w:val="22"/>
          <w:szCs w:val="22"/>
        </w:rPr>
        <w:t xml:space="preserve">В ДОУ создаются условия для максимального удовлетворения запросов родителей детей дошкольного возраста по их воспитанию и развитию. Родители получают полноценную информацию о </w:t>
      </w:r>
      <w:r w:rsidR="00417D04" w:rsidRPr="00CF3F9C">
        <w:rPr>
          <w:sz w:val="22"/>
          <w:szCs w:val="22"/>
        </w:rPr>
        <w:lastRenderedPageBreak/>
        <w:t xml:space="preserve">целях и задачах учреждения, имеют возможность обсуждать различные вопросы пребывания ребенка в ДОУ, активно участвовать в жизнедеятельности детского сада. </w:t>
      </w:r>
    </w:p>
    <w:p w:rsidR="00417D04" w:rsidRPr="00CF3F9C" w:rsidRDefault="00AD5763" w:rsidP="007356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17D04" w:rsidRPr="00CF3F9C">
        <w:rPr>
          <w:sz w:val="22"/>
          <w:szCs w:val="22"/>
        </w:rPr>
        <w:t xml:space="preserve">Работа педагогического коллектива направлена на обеспечение единого процесса социализации и индивидуализации личности ребенка. Развитие и воспитание в детском саду осуществляется на основе индивидуального подхода к каждому ребенку, умению поддерживать в каждой группе спокойную жизнерадостную обстановку, что побуждает детей всех возрастов проявлять активный познавательный интерес к миру, своему окружению; способствует усвоению норм и правил поведения, развитию чувства самостоятельности и ответственности. </w:t>
      </w:r>
    </w:p>
    <w:p w:rsidR="00417D04" w:rsidRPr="00CF3F9C" w:rsidRDefault="00AD5763" w:rsidP="007356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17D04" w:rsidRPr="00CF3F9C">
        <w:rPr>
          <w:sz w:val="22"/>
          <w:szCs w:val="22"/>
        </w:rPr>
        <w:t>Несмотря на большую работу, проводимую в детском саду по всем направлениям развития дете</w:t>
      </w:r>
      <w:r w:rsidR="00417D04">
        <w:rPr>
          <w:sz w:val="22"/>
          <w:szCs w:val="22"/>
        </w:rPr>
        <w:t>й, анализ работы за 2025</w:t>
      </w:r>
      <w:r w:rsidR="00417D04" w:rsidRPr="00CF3F9C">
        <w:rPr>
          <w:sz w:val="22"/>
          <w:szCs w:val="22"/>
        </w:rPr>
        <w:t xml:space="preserve"> г. выявил некоторые вопросы, требующие дополнительного внимания: </w:t>
      </w:r>
    </w:p>
    <w:p w:rsidR="00417D04" w:rsidRPr="00CF3F9C" w:rsidRDefault="00417D04" w:rsidP="007356F2">
      <w:pPr>
        <w:pStyle w:val="Default"/>
        <w:rPr>
          <w:sz w:val="22"/>
          <w:szCs w:val="22"/>
        </w:rPr>
      </w:pPr>
      <w:r w:rsidRPr="00CF3F9C">
        <w:rPr>
          <w:sz w:val="22"/>
          <w:szCs w:val="22"/>
        </w:rPr>
        <w:t xml:space="preserve">-здоровье детей остаётся актуальной проблемой и на сегодняшний день. что подтверждается данными мониторинга; </w:t>
      </w:r>
    </w:p>
    <w:p w:rsidR="00417D04" w:rsidRPr="00CF3F9C" w:rsidRDefault="00417D04" w:rsidP="003F2B8F">
      <w:pPr>
        <w:rPr>
          <w:rFonts w:ascii="Times New Roman" w:hAnsi="Times New Roman"/>
        </w:rPr>
      </w:pPr>
      <w:r w:rsidRPr="00CF3F9C">
        <w:rPr>
          <w:rFonts w:ascii="Times New Roman" w:hAnsi="Times New Roman"/>
        </w:rPr>
        <w:t>- недостаточно средств на укрепление материально – технической базы.</w:t>
      </w: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Pr="00CF3F9C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Default="00417D04" w:rsidP="00D5044C">
      <w:pPr>
        <w:tabs>
          <w:tab w:val="left" w:pos="1790"/>
        </w:tabs>
        <w:spacing w:after="0"/>
        <w:rPr>
          <w:rFonts w:ascii="Times New Roman" w:hAnsi="Times New Roman"/>
        </w:rPr>
      </w:pPr>
    </w:p>
    <w:p w:rsidR="00417D04" w:rsidRDefault="00417D04"/>
    <w:p w:rsidR="00417D04" w:rsidRDefault="00417D04"/>
    <w:p w:rsidR="00417D04" w:rsidRDefault="00417D04"/>
    <w:p w:rsidR="00417D04" w:rsidRDefault="00417D04"/>
    <w:p w:rsidR="00417D04" w:rsidRDefault="00417D04"/>
    <w:p w:rsidR="00417D04" w:rsidRDefault="00417D04"/>
    <w:p w:rsidR="00417D04" w:rsidRDefault="00417D04"/>
    <w:p w:rsidR="00417D04" w:rsidRDefault="00417D04"/>
    <w:p w:rsidR="00417D04" w:rsidRDefault="00417D04"/>
    <w:p w:rsidR="00417D04" w:rsidRDefault="00417D04"/>
    <w:sectPr w:rsidR="00417D04" w:rsidSect="007356F2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619" w:rsidRDefault="00483619" w:rsidP="001970B9">
      <w:pPr>
        <w:spacing w:after="0" w:line="240" w:lineRule="auto"/>
      </w:pPr>
      <w:r>
        <w:separator/>
      </w:r>
    </w:p>
  </w:endnote>
  <w:endnote w:type="continuationSeparator" w:id="0">
    <w:p w:rsidR="00483619" w:rsidRDefault="00483619" w:rsidP="0019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619" w:rsidRDefault="00483619" w:rsidP="001970B9">
      <w:pPr>
        <w:spacing w:after="0" w:line="240" w:lineRule="auto"/>
      </w:pPr>
      <w:r>
        <w:separator/>
      </w:r>
    </w:p>
  </w:footnote>
  <w:footnote w:type="continuationSeparator" w:id="0">
    <w:p w:rsidR="00483619" w:rsidRDefault="00483619" w:rsidP="00197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3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B3932"/>
    <w:multiLevelType w:val="hybridMultilevel"/>
    <w:tmpl w:val="E60AA7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C96F95"/>
    <w:multiLevelType w:val="hybridMultilevel"/>
    <w:tmpl w:val="E6FE3B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9156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D2E7B"/>
    <w:multiLevelType w:val="hybridMultilevel"/>
    <w:tmpl w:val="8564D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4E037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B73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749C1"/>
    <w:multiLevelType w:val="hybridMultilevel"/>
    <w:tmpl w:val="8E560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DAB0768"/>
    <w:multiLevelType w:val="hybridMultilevel"/>
    <w:tmpl w:val="D3A88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243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14B81"/>
    <w:multiLevelType w:val="hybridMultilevel"/>
    <w:tmpl w:val="C4D80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900382"/>
    <w:multiLevelType w:val="hybridMultilevel"/>
    <w:tmpl w:val="8DCC4C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E42472"/>
    <w:multiLevelType w:val="hybridMultilevel"/>
    <w:tmpl w:val="D3388F28"/>
    <w:lvl w:ilvl="0" w:tplc="ADD69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B0378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9E4902"/>
    <w:multiLevelType w:val="hybridMultilevel"/>
    <w:tmpl w:val="08D895E4"/>
    <w:lvl w:ilvl="0" w:tplc="F21CAF3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EB240B4"/>
    <w:multiLevelType w:val="hybridMultilevel"/>
    <w:tmpl w:val="F538F9C4"/>
    <w:lvl w:ilvl="0" w:tplc="04B881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F2632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3321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B31AA5"/>
    <w:multiLevelType w:val="hybridMultilevel"/>
    <w:tmpl w:val="E52C5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18A33F8"/>
    <w:multiLevelType w:val="hybridMultilevel"/>
    <w:tmpl w:val="C15A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3475C44"/>
    <w:multiLevelType w:val="hybridMultilevel"/>
    <w:tmpl w:val="E348EA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1D6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6442A1"/>
    <w:multiLevelType w:val="hybridMultilevel"/>
    <w:tmpl w:val="B814609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1800B01"/>
    <w:multiLevelType w:val="hybridMultilevel"/>
    <w:tmpl w:val="E4565E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6252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73484A"/>
    <w:multiLevelType w:val="hybridMultilevel"/>
    <w:tmpl w:val="C90E9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D3D65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9"/>
  </w:num>
  <w:num w:numId="17">
    <w:abstractNumId w:val="3"/>
  </w:num>
  <w:num w:numId="18">
    <w:abstractNumId w:val="0"/>
  </w:num>
  <w:num w:numId="19">
    <w:abstractNumId w:val="24"/>
  </w:num>
  <w:num w:numId="20">
    <w:abstractNumId w:val="16"/>
  </w:num>
  <w:num w:numId="21">
    <w:abstractNumId w:val="26"/>
  </w:num>
  <w:num w:numId="22">
    <w:abstractNumId w:val="17"/>
  </w:num>
  <w:num w:numId="23">
    <w:abstractNumId w:val="5"/>
  </w:num>
  <w:num w:numId="24">
    <w:abstractNumId w:val="13"/>
  </w:num>
  <w:num w:numId="25">
    <w:abstractNumId w:val="6"/>
  </w:num>
  <w:num w:numId="26">
    <w:abstractNumId w:val="20"/>
  </w:num>
  <w:num w:numId="27">
    <w:abstractNumId w:val="1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96E"/>
    <w:rsid w:val="00006DD1"/>
    <w:rsid w:val="000077F7"/>
    <w:rsid w:val="00011F40"/>
    <w:rsid w:val="000236A7"/>
    <w:rsid w:val="00050301"/>
    <w:rsid w:val="0005229D"/>
    <w:rsid w:val="00055620"/>
    <w:rsid w:val="00056403"/>
    <w:rsid w:val="00062ECA"/>
    <w:rsid w:val="000652B3"/>
    <w:rsid w:val="000677A3"/>
    <w:rsid w:val="00075B25"/>
    <w:rsid w:val="00082AB5"/>
    <w:rsid w:val="00091A99"/>
    <w:rsid w:val="000B06C4"/>
    <w:rsid w:val="000B1CEA"/>
    <w:rsid w:val="000B68AC"/>
    <w:rsid w:val="000C37F4"/>
    <w:rsid w:val="000D4A0D"/>
    <w:rsid w:val="000E1117"/>
    <w:rsid w:val="000F19E1"/>
    <w:rsid w:val="000F20D5"/>
    <w:rsid w:val="000F35FF"/>
    <w:rsid w:val="000F5193"/>
    <w:rsid w:val="00106FAC"/>
    <w:rsid w:val="0011127F"/>
    <w:rsid w:val="0012111E"/>
    <w:rsid w:val="00121AF8"/>
    <w:rsid w:val="0014616F"/>
    <w:rsid w:val="00150599"/>
    <w:rsid w:val="001516A5"/>
    <w:rsid w:val="00155653"/>
    <w:rsid w:val="00164C72"/>
    <w:rsid w:val="00166FA1"/>
    <w:rsid w:val="0018161E"/>
    <w:rsid w:val="001970B9"/>
    <w:rsid w:val="00197ACC"/>
    <w:rsid w:val="001A08E9"/>
    <w:rsid w:val="001A4E49"/>
    <w:rsid w:val="001B6927"/>
    <w:rsid w:val="001B6D3E"/>
    <w:rsid w:val="001C53FC"/>
    <w:rsid w:val="001D1381"/>
    <w:rsid w:val="001D35E3"/>
    <w:rsid w:val="001D3DC8"/>
    <w:rsid w:val="001D47C5"/>
    <w:rsid w:val="001D75E3"/>
    <w:rsid w:val="001E3089"/>
    <w:rsid w:val="001E3964"/>
    <w:rsid w:val="001F286A"/>
    <w:rsid w:val="001F290F"/>
    <w:rsid w:val="0020716B"/>
    <w:rsid w:val="00213E10"/>
    <w:rsid w:val="0021648B"/>
    <w:rsid w:val="00222B30"/>
    <w:rsid w:val="00223838"/>
    <w:rsid w:val="00227024"/>
    <w:rsid w:val="00227319"/>
    <w:rsid w:val="00232FB2"/>
    <w:rsid w:val="002334AA"/>
    <w:rsid w:val="002421FD"/>
    <w:rsid w:val="00243124"/>
    <w:rsid w:val="00247A5B"/>
    <w:rsid w:val="00260F1D"/>
    <w:rsid w:val="0026276F"/>
    <w:rsid w:val="00265D1C"/>
    <w:rsid w:val="00275C79"/>
    <w:rsid w:val="00281805"/>
    <w:rsid w:val="00281FC4"/>
    <w:rsid w:val="00291EE1"/>
    <w:rsid w:val="00293A56"/>
    <w:rsid w:val="002A397A"/>
    <w:rsid w:val="002A4710"/>
    <w:rsid w:val="002A750A"/>
    <w:rsid w:val="002B0683"/>
    <w:rsid w:val="002B10CE"/>
    <w:rsid w:val="002B4884"/>
    <w:rsid w:val="002B53CA"/>
    <w:rsid w:val="002C56F2"/>
    <w:rsid w:val="002C6D02"/>
    <w:rsid w:val="002C74B8"/>
    <w:rsid w:val="002D56EE"/>
    <w:rsid w:val="002D638E"/>
    <w:rsid w:val="002E0C0C"/>
    <w:rsid w:val="002E6482"/>
    <w:rsid w:val="002E73D5"/>
    <w:rsid w:val="002F13DF"/>
    <w:rsid w:val="002F26FA"/>
    <w:rsid w:val="002F5D9A"/>
    <w:rsid w:val="002F67EF"/>
    <w:rsid w:val="0030464E"/>
    <w:rsid w:val="003060E4"/>
    <w:rsid w:val="0031256E"/>
    <w:rsid w:val="003213F5"/>
    <w:rsid w:val="00322176"/>
    <w:rsid w:val="0032627A"/>
    <w:rsid w:val="0034250E"/>
    <w:rsid w:val="00347DE2"/>
    <w:rsid w:val="00356792"/>
    <w:rsid w:val="003625D0"/>
    <w:rsid w:val="00363122"/>
    <w:rsid w:val="00373E29"/>
    <w:rsid w:val="00381267"/>
    <w:rsid w:val="00383BC6"/>
    <w:rsid w:val="00385D3B"/>
    <w:rsid w:val="003944AD"/>
    <w:rsid w:val="003A5FE4"/>
    <w:rsid w:val="003B04B3"/>
    <w:rsid w:val="003C241C"/>
    <w:rsid w:val="003C52B7"/>
    <w:rsid w:val="003E19B3"/>
    <w:rsid w:val="003E235E"/>
    <w:rsid w:val="003E3C8F"/>
    <w:rsid w:val="003F2B8F"/>
    <w:rsid w:val="00402613"/>
    <w:rsid w:val="00406954"/>
    <w:rsid w:val="00411087"/>
    <w:rsid w:val="00414A3E"/>
    <w:rsid w:val="00414AD7"/>
    <w:rsid w:val="00417D04"/>
    <w:rsid w:val="00426ECB"/>
    <w:rsid w:val="00430086"/>
    <w:rsid w:val="00446676"/>
    <w:rsid w:val="00450507"/>
    <w:rsid w:val="004508E7"/>
    <w:rsid w:val="00453262"/>
    <w:rsid w:val="00453CF1"/>
    <w:rsid w:val="00455CD4"/>
    <w:rsid w:val="0047114A"/>
    <w:rsid w:val="00471299"/>
    <w:rsid w:val="0047352F"/>
    <w:rsid w:val="00473B1E"/>
    <w:rsid w:val="00483619"/>
    <w:rsid w:val="00485E38"/>
    <w:rsid w:val="0048755E"/>
    <w:rsid w:val="004976B3"/>
    <w:rsid w:val="004B0A0F"/>
    <w:rsid w:val="004B1FA0"/>
    <w:rsid w:val="004B2CCC"/>
    <w:rsid w:val="004B3F51"/>
    <w:rsid w:val="004B53FE"/>
    <w:rsid w:val="004C0D86"/>
    <w:rsid w:val="004C114E"/>
    <w:rsid w:val="004C1854"/>
    <w:rsid w:val="004D1F6E"/>
    <w:rsid w:val="004D204B"/>
    <w:rsid w:val="004D410C"/>
    <w:rsid w:val="004E12BA"/>
    <w:rsid w:val="004E21FF"/>
    <w:rsid w:val="004F32BA"/>
    <w:rsid w:val="005069AA"/>
    <w:rsid w:val="00506D76"/>
    <w:rsid w:val="0051353D"/>
    <w:rsid w:val="0051655C"/>
    <w:rsid w:val="00516C54"/>
    <w:rsid w:val="00517472"/>
    <w:rsid w:val="00520014"/>
    <w:rsid w:val="00522533"/>
    <w:rsid w:val="00524D88"/>
    <w:rsid w:val="00525BA7"/>
    <w:rsid w:val="0052735D"/>
    <w:rsid w:val="00533CA4"/>
    <w:rsid w:val="00534265"/>
    <w:rsid w:val="00541CA7"/>
    <w:rsid w:val="005430EA"/>
    <w:rsid w:val="00545B8E"/>
    <w:rsid w:val="00553A73"/>
    <w:rsid w:val="00560CCF"/>
    <w:rsid w:val="00561CE0"/>
    <w:rsid w:val="00561CF5"/>
    <w:rsid w:val="00572740"/>
    <w:rsid w:val="005758CD"/>
    <w:rsid w:val="00577D76"/>
    <w:rsid w:val="00580983"/>
    <w:rsid w:val="005841EC"/>
    <w:rsid w:val="00585E26"/>
    <w:rsid w:val="00596794"/>
    <w:rsid w:val="00597FD8"/>
    <w:rsid w:val="005A0669"/>
    <w:rsid w:val="005A44B4"/>
    <w:rsid w:val="005A4F83"/>
    <w:rsid w:val="005A6CE7"/>
    <w:rsid w:val="005B4E86"/>
    <w:rsid w:val="005B7343"/>
    <w:rsid w:val="005C103F"/>
    <w:rsid w:val="005C6E52"/>
    <w:rsid w:val="005D2C1B"/>
    <w:rsid w:val="005E73FF"/>
    <w:rsid w:val="005F1FF9"/>
    <w:rsid w:val="005F680C"/>
    <w:rsid w:val="005F757B"/>
    <w:rsid w:val="00600692"/>
    <w:rsid w:val="00600FC7"/>
    <w:rsid w:val="00605785"/>
    <w:rsid w:val="00605B17"/>
    <w:rsid w:val="006065A6"/>
    <w:rsid w:val="00615C4E"/>
    <w:rsid w:val="00620876"/>
    <w:rsid w:val="00621C20"/>
    <w:rsid w:val="00622F03"/>
    <w:rsid w:val="00626584"/>
    <w:rsid w:val="0063465A"/>
    <w:rsid w:val="006433B8"/>
    <w:rsid w:val="0064462F"/>
    <w:rsid w:val="00646274"/>
    <w:rsid w:val="0064666A"/>
    <w:rsid w:val="00653357"/>
    <w:rsid w:val="00655D9B"/>
    <w:rsid w:val="0067431C"/>
    <w:rsid w:val="006756A9"/>
    <w:rsid w:val="00680F25"/>
    <w:rsid w:val="00681864"/>
    <w:rsid w:val="00685CC5"/>
    <w:rsid w:val="00687FF0"/>
    <w:rsid w:val="00694C36"/>
    <w:rsid w:val="00694DF9"/>
    <w:rsid w:val="00696670"/>
    <w:rsid w:val="006A4888"/>
    <w:rsid w:val="006A4A46"/>
    <w:rsid w:val="006A626D"/>
    <w:rsid w:val="006B5771"/>
    <w:rsid w:val="006B6AF8"/>
    <w:rsid w:val="006C219A"/>
    <w:rsid w:val="006D59B7"/>
    <w:rsid w:val="006D63D8"/>
    <w:rsid w:val="006E452C"/>
    <w:rsid w:val="006E713C"/>
    <w:rsid w:val="006F4A8D"/>
    <w:rsid w:val="007052B9"/>
    <w:rsid w:val="0072162A"/>
    <w:rsid w:val="00730BE4"/>
    <w:rsid w:val="00732418"/>
    <w:rsid w:val="007356F2"/>
    <w:rsid w:val="00735AA4"/>
    <w:rsid w:val="00737669"/>
    <w:rsid w:val="007442B6"/>
    <w:rsid w:val="00744897"/>
    <w:rsid w:val="00746A6D"/>
    <w:rsid w:val="007545DC"/>
    <w:rsid w:val="007571CA"/>
    <w:rsid w:val="007610F2"/>
    <w:rsid w:val="00761768"/>
    <w:rsid w:val="007641A5"/>
    <w:rsid w:val="0076492C"/>
    <w:rsid w:val="00764C01"/>
    <w:rsid w:val="00774E02"/>
    <w:rsid w:val="007753CF"/>
    <w:rsid w:val="00775C5C"/>
    <w:rsid w:val="0078020A"/>
    <w:rsid w:val="00787960"/>
    <w:rsid w:val="00787E3D"/>
    <w:rsid w:val="00792A70"/>
    <w:rsid w:val="007963C9"/>
    <w:rsid w:val="00796BB5"/>
    <w:rsid w:val="007A2DFB"/>
    <w:rsid w:val="007A4D6F"/>
    <w:rsid w:val="007B4389"/>
    <w:rsid w:val="007C030F"/>
    <w:rsid w:val="007C690B"/>
    <w:rsid w:val="007C7986"/>
    <w:rsid w:val="007D37D0"/>
    <w:rsid w:val="007D5978"/>
    <w:rsid w:val="007D78CE"/>
    <w:rsid w:val="007E594C"/>
    <w:rsid w:val="007F2934"/>
    <w:rsid w:val="007F3319"/>
    <w:rsid w:val="007F724D"/>
    <w:rsid w:val="0080048D"/>
    <w:rsid w:val="00806E85"/>
    <w:rsid w:val="00824334"/>
    <w:rsid w:val="00825BDA"/>
    <w:rsid w:val="00826B5E"/>
    <w:rsid w:val="0083352E"/>
    <w:rsid w:val="00833E2E"/>
    <w:rsid w:val="0083709D"/>
    <w:rsid w:val="00847217"/>
    <w:rsid w:val="0085136C"/>
    <w:rsid w:val="008603AB"/>
    <w:rsid w:val="0086325F"/>
    <w:rsid w:val="00864C8D"/>
    <w:rsid w:val="00873DDC"/>
    <w:rsid w:val="008740B8"/>
    <w:rsid w:val="008745DF"/>
    <w:rsid w:val="008804FD"/>
    <w:rsid w:val="00883B93"/>
    <w:rsid w:val="00883FFA"/>
    <w:rsid w:val="00884C9D"/>
    <w:rsid w:val="0088592C"/>
    <w:rsid w:val="008916D8"/>
    <w:rsid w:val="00892D04"/>
    <w:rsid w:val="0089488D"/>
    <w:rsid w:val="008A1965"/>
    <w:rsid w:val="008A2183"/>
    <w:rsid w:val="008C272C"/>
    <w:rsid w:val="008C2F17"/>
    <w:rsid w:val="008C5EC1"/>
    <w:rsid w:val="008D2255"/>
    <w:rsid w:val="008D439E"/>
    <w:rsid w:val="008D53AE"/>
    <w:rsid w:val="008E2042"/>
    <w:rsid w:val="008E5A0E"/>
    <w:rsid w:val="008F6643"/>
    <w:rsid w:val="00907A55"/>
    <w:rsid w:val="00924F84"/>
    <w:rsid w:val="00932989"/>
    <w:rsid w:val="00935615"/>
    <w:rsid w:val="00943797"/>
    <w:rsid w:val="009474E8"/>
    <w:rsid w:val="0094789C"/>
    <w:rsid w:val="00947A7E"/>
    <w:rsid w:val="00951D6A"/>
    <w:rsid w:val="0095410F"/>
    <w:rsid w:val="009655DA"/>
    <w:rsid w:val="0096721B"/>
    <w:rsid w:val="00967AEF"/>
    <w:rsid w:val="00967FA5"/>
    <w:rsid w:val="009713F7"/>
    <w:rsid w:val="00977AD5"/>
    <w:rsid w:val="00984828"/>
    <w:rsid w:val="00993A65"/>
    <w:rsid w:val="0099515F"/>
    <w:rsid w:val="009A2BC1"/>
    <w:rsid w:val="009B31EE"/>
    <w:rsid w:val="009B3D8D"/>
    <w:rsid w:val="009C0691"/>
    <w:rsid w:val="009E0BEB"/>
    <w:rsid w:val="009E1923"/>
    <w:rsid w:val="009E649C"/>
    <w:rsid w:val="009E6985"/>
    <w:rsid w:val="009F20DD"/>
    <w:rsid w:val="009F6AAC"/>
    <w:rsid w:val="00A04FA9"/>
    <w:rsid w:val="00A12768"/>
    <w:rsid w:val="00A167B8"/>
    <w:rsid w:val="00A20C8C"/>
    <w:rsid w:val="00A23740"/>
    <w:rsid w:val="00A26BC5"/>
    <w:rsid w:val="00A42796"/>
    <w:rsid w:val="00A4396E"/>
    <w:rsid w:val="00A45E85"/>
    <w:rsid w:val="00A47C6E"/>
    <w:rsid w:val="00A5031D"/>
    <w:rsid w:val="00A51F91"/>
    <w:rsid w:val="00A52FDE"/>
    <w:rsid w:val="00A659AF"/>
    <w:rsid w:val="00A76F43"/>
    <w:rsid w:val="00A874A3"/>
    <w:rsid w:val="00A902A2"/>
    <w:rsid w:val="00A913AE"/>
    <w:rsid w:val="00A95C16"/>
    <w:rsid w:val="00A96DA3"/>
    <w:rsid w:val="00AA0639"/>
    <w:rsid w:val="00AA5E21"/>
    <w:rsid w:val="00AB41A4"/>
    <w:rsid w:val="00AB43AD"/>
    <w:rsid w:val="00AB4516"/>
    <w:rsid w:val="00AB6D9A"/>
    <w:rsid w:val="00AB6DA1"/>
    <w:rsid w:val="00AC470B"/>
    <w:rsid w:val="00AD254D"/>
    <w:rsid w:val="00AD2F2E"/>
    <w:rsid w:val="00AD5763"/>
    <w:rsid w:val="00AD6DE1"/>
    <w:rsid w:val="00AD6FB6"/>
    <w:rsid w:val="00AE12F8"/>
    <w:rsid w:val="00AE2A4A"/>
    <w:rsid w:val="00AF1BAB"/>
    <w:rsid w:val="00AF30C0"/>
    <w:rsid w:val="00B055CA"/>
    <w:rsid w:val="00B075F6"/>
    <w:rsid w:val="00B124C5"/>
    <w:rsid w:val="00B156E6"/>
    <w:rsid w:val="00B26EBC"/>
    <w:rsid w:val="00B273B1"/>
    <w:rsid w:val="00B41B67"/>
    <w:rsid w:val="00B44192"/>
    <w:rsid w:val="00B44E6C"/>
    <w:rsid w:val="00B4673F"/>
    <w:rsid w:val="00B5550A"/>
    <w:rsid w:val="00B63063"/>
    <w:rsid w:val="00B70EF8"/>
    <w:rsid w:val="00B73F06"/>
    <w:rsid w:val="00B86FEA"/>
    <w:rsid w:val="00B91EA7"/>
    <w:rsid w:val="00BA526C"/>
    <w:rsid w:val="00BA5844"/>
    <w:rsid w:val="00BB1B16"/>
    <w:rsid w:val="00BB2CB2"/>
    <w:rsid w:val="00BB4B65"/>
    <w:rsid w:val="00BC2279"/>
    <w:rsid w:val="00BC7C08"/>
    <w:rsid w:val="00BD04E0"/>
    <w:rsid w:val="00BD431F"/>
    <w:rsid w:val="00BE07A4"/>
    <w:rsid w:val="00BF2B80"/>
    <w:rsid w:val="00BF38F2"/>
    <w:rsid w:val="00C010D4"/>
    <w:rsid w:val="00C035D1"/>
    <w:rsid w:val="00C0709E"/>
    <w:rsid w:val="00C20D2B"/>
    <w:rsid w:val="00C41033"/>
    <w:rsid w:val="00C448D5"/>
    <w:rsid w:val="00C449FC"/>
    <w:rsid w:val="00C454E5"/>
    <w:rsid w:val="00C513B1"/>
    <w:rsid w:val="00C5539F"/>
    <w:rsid w:val="00C60B21"/>
    <w:rsid w:val="00C65164"/>
    <w:rsid w:val="00C67A38"/>
    <w:rsid w:val="00C67FBC"/>
    <w:rsid w:val="00C72B3F"/>
    <w:rsid w:val="00C74922"/>
    <w:rsid w:val="00C818E7"/>
    <w:rsid w:val="00C843A1"/>
    <w:rsid w:val="00C84E28"/>
    <w:rsid w:val="00C97550"/>
    <w:rsid w:val="00CA273E"/>
    <w:rsid w:val="00CA3FAD"/>
    <w:rsid w:val="00CA6527"/>
    <w:rsid w:val="00CC24A2"/>
    <w:rsid w:val="00CE0CF9"/>
    <w:rsid w:val="00CE30A9"/>
    <w:rsid w:val="00CF0CDA"/>
    <w:rsid w:val="00CF3F9C"/>
    <w:rsid w:val="00D0646B"/>
    <w:rsid w:val="00D07835"/>
    <w:rsid w:val="00D07DE2"/>
    <w:rsid w:val="00D2678D"/>
    <w:rsid w:val="00D36B0B"/>
    <w:rsid w:val="00D37D90"/>
    <w:rsid w:val="00D42ECE"/>
    <w:rsid w:val="00D45FB0"/>
    <w:rsid w:val="00D5044C"/>
    <w:rsid w:val="00D55EC4"/>
    <w:rsid w:val="00D57B14"/>
    <w:rsid w:val="00D72CD7"/>
    <w:rsid w:val="00D72DF8"/>
    <w:rsid w:val="00D733F0"/>
    <w:rsid w:val="00D76976"/>
    <w:rsid w:val="00D82F7D"/>
    <w:rsid w:val="00D9202E"/>
    <w:rsid w:val="00D93F95"/>
    <w:rsid w:val="00D97004"/>
    <w:rsid w:val="00DA27E7"/>
    <w:rsid w:val="00DB3071"/>
    <w:rsid w:val="00DB3AAF"/>
    <w:rsid w:val="00DC6E74"/>
    <w:rsid w:val="00DD0A1F"/>
    <w:rsid w:val="00DD405E"/>
    <w:rsid w:val="00DD50F0"/>
    <w:rsid w:val="00DF5193"/>
    <w:rsid w:val="00E01450"/>
    <w:rsid w:val="00E11F96"/>
    <w:rsid w:val="00E172AA"/>
    <w:rsid w:val="00E214E3"/>
    <w:rsid w:val="00E26307"/>
    <w:rsid w:val="00E3418E"/>
    <w:rsid w:val="00E36572"/>
    <w:rsid w:val="00E37819"/>
    <w:rsid w:val="00E425D6"/>
    <w:rsid w:val="00E53981"/>
    <w:rsid w:val="00E55A32"/>
    <w:rsid w:val="00E55F0B"/>
    <w:rsid w:val="00E7313E"/>
    <w:rsid w:val="00E75C25"/>
    <w:rsid w:val="00E92D5E"/>
    <w:rsid w:val="00E93B64"/>
    <w:rsid w:val="00EA2A4F"/>
    <w:rsid w:val="00EA4F82"/>
    <w:rsid w:val="00EA56EA"/>
    <w:rsid w:val="00EA5FE1"/>
    <w:rsid w:val="00EB4BE3"/>
    <w:rsid w:val="00EB5CA0"/>
    <w:rsid w:val="00EC26F7"/>
    <w:rsid w:val="00EC69C6"/>
    <w:rsid w:val="00ED0C99"/>
    <w:rsid w:val="00ED4B10"/>
    <w:rsid w:val="00EE64C0"/>
    <w:rsid w:val="00EF2A4C"/>
    <w:rsid w:val="00EF45AD"/>
    <w:rsid w:val="00EF51E3"/>
    <w:rsid w:val="00F11AFC"/>
    <w:rsid w:val="00F13F91"/>
    <w:rsid w:val="00F1797A"/>
    <w:rsid w:val="00F20B7F"/>
    <w:rsid w:val="00F25C5B"/>
    <w:rsid w:val="00F25F71"/>
    <w:rsid w:val="00F2693A"/>
    <w:rsid w:val="00F31168"/>
    <w:rsid w:val="00F31483"/>
    <w:rsid w:val="00F31E8C"/>
    <w:rsid w:val="00F36E52"/>
    <w:rsid w:val="00F453D8"/>
    <w:rsid w:val="00F5418E"/>
    <w:rsid w:val="00F6439B"/>
    <w:rsid w:val="00F67EEB"/>
    <w:rsid w:val="00F76C06"/>
    <w:rsid w:val="00F77BCE"/>
    <w:rsid w:val="00F83495"/>
    <w:rsid w:val="00F84B62"/>
    <w:rsid w:val="00F853CB"/>
    <w:rsid w:val="00F90AE4"/>
    <w:rsid w:val="00F91B34"/>
    <w:rsid w:val="00F96A6A"/>
    <w:rsid w:val="00FA618D"/>
    <w:rsid w:val="00FA6727"/>
    <w:rsid w:val="00FB164C"/>
    <w:rsid w:val="00FB170D"/>
    <w:rsid w:val="00FB2999"/>
    <w:rsid w:val="00FB47A8"/>
    <w:rsid w:val="00FC59DE"/>
    <w:rsid w:val="00FC6A56"/>
    <w:rsid w:val="00FC72AF"/>
    <w:rsid w:val="00FD01EE"/>
    <w:rsid w:val="00FD2F08"/>
    <w:rsid w:val="00FE465D"/>
    <w:rsid w:val="00FE4E5F"/>
    <w:rsid w:val="00FF105A"/>
    <w:rsid w:val="00FF51A0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5F4B4B8-D2D8-425B-B258-60AAAD2F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1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26584"/>
    <w:rPr>
      <w:rFonts w:ascii="Times New Roman" w:hAnsi="Times New Roman" w:cs="Times New Roman"/>
      <w:color w:val="0000FF"/>
      <w:u w:val="single"/>
    </w:rPr>
  </w:style>
  <w:style w:type="character" w:customStyle="1" w:styleId="1">
    <w:name w:val="Просмотренная гиперссылка1"/>
    <w:basedOn w:val="a0"/>
    <w:uiPriority w:val="99"/>
    <w:semiHidden/>
    <w:rsid w:val="00626584"/>
    <w:rPr>
      <w:rFonts w:cs="Times New Roman"/>
      <w:color w:val="800080"/>
      <w:u w:val="single"/>
    </w:rPr>
  </w:style>
  <w:style w:type="character" w:styleId="a4">
    <w:name w:val="Emphasis"/>
    <w:basedOn w:val="a0"/>
    <w:uiPriority w:val="99"/>
    <w:qFormat/>
    <w:rsid w:val="00626584"/>
    <w:rPr>
      <w:rFonts w:ascii="Times New Roman" w:hAnsi="Times New Roman" w:cs="Times New Roman"/>
      <w:i/>
    </w:rPr>
  </w:style>
  <w:style w:type="character" w:styleId="a5">
    <w:name w:val="Strong"/>
    <w:basedOn w:val="a0"/>
    <w:uiPriority w:val="99"/>
    <w:qFormat/>
    <w:rsid w:val="00626584"/>
    <w:rPr>
      <w:rFonts w:ascii="Times New Roman" w:hAnsi="Times New Roman" w:cs="Times New Roman"/>
      <w:b/>
    </w:rPr>
  </w:style>
  <w:style w:type="paragraph" w:styleId="a6">
    <w:name w:val="Normal (Web)"/>
    <w:basedOn w:val="a"/>
    <w:uiPriority w:val="99"/>
    <w:rsid w:val="006265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10"/>
    <w:uiPriority w:val="99"/>
    <w:semiHidden/>
    <w:rsid w:val="00626584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10">
    <w:name w:val="Верхний колонтитул Знак1"/>
    <w:basedOn w:val="a0"/>
    <w:link w:val="a7"/>
    <w:uiPriority w:val="99"/>
    <w:semiHidden/>
    <w:locked/>
    <w:rsid w:val="00626584"/>
    <w:rPr>
      <w:rFonts w:ascii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uiPriority w:val="99"/>
    <w:semiHidden/>
    <w:rsid w:val="00626584"/>
    <w:rPr>
      <w:rFonts w:cs="Times New Roman"/>
    </w:rPr>
  </w:style>
  <w:style w:type="paragraph" w:styleId="a9">
    <w:name w:val="footer"/>
    <w:basedOn w:val="a"/>
    <w:link w:val="11"/>
    <w:uiPriority w:val="99"/>
    <w:semiHidden/>
    <w:rsid w:val="00626584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11">
    <w:name w:val="Нижний колонтитул Знак1"/>
    <w:basedOn w:val="a0"/>
    <w:link w:val="a9"/>
    <w:uiPriority w:val="99"/>
    <w:semiHidden/>
    <w:locked/>
    <w:rsid w:val="00626584"/>
    <w:rPr>
      <w:rFonts w:ascii="Calibri" w:hAnsi="Calibri" w:cs="Times New Roman"/>
      <w:lang w:eastAsia="ru-RU"/>
    </w:rPr>
  </w:style>
  <w:style w:type="character" w:customStyle="1" w:styleId="aa">
    <w:name w:val="Нижний колонтитул Знак"/>
    <w:basedOn w:val="a0"/>
    <w:uiPriority w:val="99"/>
    <w:semiHidden/>
    <w:rsid w:val="00626584"/>
    <w:rPr>
      <w:rFonts w:cs="Times New Roman"/>
    </w:rPr>
  </w:style>
  <w:style w:type="paragraph" w:styleId="ab">
    <w:name w:val="caption"/>
    <w:basedOn w:val="a"/>
    <w:next w:val="a"/>
    <w:uiPriority w:val="99"/>
    <w:qFormat/>
    <w:rsid w:val="00626584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ac">
    <w:name w:val="Body Text Indent"/>
    <w:basedOn w:val="a"/>
    <w:link w:val="ad"/>
    <w:uiPriority w:val="99"/>
    <w:semiHidden/>
    <w:rsid w:val="00626584"/>
    <w:pPr>
      <w:spacing w:after="120" w:line="276" w:lineRule="auto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626584"/>
    <w:rPr>
      <w:rFonts w:ascii="Calibri" w:hAnsi="Calibri" w:cs="Times New Roman"/>
    </w:rPr>
  </w:style>
  <w:style w:type="paragraph" w:styleId="2">
    <w:name w:val="Body Text 2"/>
    <w:basedOn w:val="a"/>
    <w:link w:val="21"/>
    <w:uiPriority w:val="99"/>
    <w:semiHidden/>
    <w:rsid w:val="00626584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62658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Основной текст 2 Знак"/>
    <w:basedOn w:val="a0"/>
    <w:uiPriority w:val="99"/>
    <w:semiHidden/>
    <w:rsid w:val="00626584"/>
    <w:rPr>
      <w:rFonts w:cs="Times New Roman"/>
    </w:rPr>
  </w:style>
  <w:style w:type="paragraph" w:styleId="22">
    <w:name w:val="Body Text Indent 2"/>
    <w:basedOn w:val="a"/>
    <w:link w:val="210"/>
    <w:uiPriority w:val="99"/>
    <w:semiHidden/>
    <w:rsid w:val="00626584"/>
    <w:pPr>
      <w:spacing w:after="120" w:line="480" w:lineRule="auto"/>
      <w:ind w:left="283"/>
    </w:pPr>
    <w:rPr>
      <w:lang w:eastAsia="ru-RU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locked/>
    <w:rsid w:val="00626584"/>
    <w:rPr>
      <w:rFonts w:ascii="Calibri" w:hAnsi="Calibri" w:cs="Times New Roman"/>
      <w:lang w:eastAsia="ru-RU"/>
    </w:rPr>
  </w:style>
  <w:style w:type="character" w:customStyle="1" w:styleId="23">
    <w:name w:val="Основной текст с отступом 2 Знак"/>
    <w:basedOn w:val="a0"/>
    <w:uiPriority w:val="99"/>
    <w:semiHidden/>
    <w:rsid w:val="00626584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62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26584"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1"/>
    <w:uiPriority w:val="99"/>
    <w:locked/>
    <w:rsid w:val="00626584"/>
    <w:rPr>
      <w:sz w:val="22"/>
      <w:lang w:val="ru-RU" w:eastAsia="en-US"/>
    </w:rPr>
  </w:style>
  <w:style w:type="paragraph" w:styleId="af1">
    <w:name w:val="No Spacing"/>
    <w:link w:val="af0"/>
    <w:uiPriority w:val="99"/>
    <w:qFormat/>
    <w:rsid w:val="00626584"/>
    <w:rPr>
      <w:lang w:eastAsia="en-US"/>
    </w:rPr>
  </w:style>
  <w:style w:type="paragraph" w:styleId="af2">
    <w:name w:val="List Paragraph"/>
    <w:basedOn w:val="a"/>
    <w:uiPriority w:val="99"/>
    <w:qFormat/>
    <w:rsid w:val="00626584"/>
    <w:pPr>
      <w:spacing w:after="200" w:line="276" w:lineRule="auto"/>
      <w:ind w:left="720"/>
      <w:contextualSpacing/>
    </w:pPr>
  </w:style>
  <w:style w:type="paragraph" w:customStyle="1" w:styleId="ListParagraph1">
    <w:name w:val="List Paragraph1"/>
    <w:basedOn w:val="a"/>
    <w:uiPriority w:val="99"/>
    <w:rsid w:val="00626584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Style8">
    <w:name w:val="Style8"/>
    <w:basedOn w:val="a"/>
    <w:uiPriority w:val="99"/>
    <w:rsid w:val="00626584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3">
    <w:name w:val="Базовый"/>
    <w:uiPriority w:val="99"/>
    <w:rsid w:val="00626584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ListParagraph2">
    <w:name w:val="List Paragraph2"/>
    <w:basedOn w:val="a"/>
    <w:uiPriority w:val="99"/>
    <w:rsid w:val="00626584"/>
    <w:pPr>
      <w:spacing w:after="200" w:line="276" w:lineRule="auto"/>
      <w:ind w:left="720"/>
    </w:pPr>
    <w:rPr>
      <w:rFonts w:eastAsia="Times New Roman"/>
      <w:lang w:eastAsia="ru-RU"/>
    </w:rPr>
  </w:style>
  <w:style w:type="paragraph" w:customStyle="1" w:styleId="c7c26">
    <w:name w:val="c7 c26"/>
    <w:basedOn w:val="a"/>
    <w:uiPriority w:val="99"/>
    <w:rsid w:val="00626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44">
    <w:name w:val="c7 c44"/>
    <w:basedOn w:val="a"/>
    <w:uiPriority w:val="99"/>
    <w:rsid w:val="00626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c26">
    <w:name w:val="c10 c26"/>
    <w:basedOn w:val="a"/>
    <w:uiPriority w:val="99"/>
    <w:rsid w:val="00626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626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626584"/>
    <w:pPr>
      <w:spacing w:after="200" w:line="276" w:lineRule="auto"/>
      <w:ind w:left="720"/>
      <w:contextualSpacing/>
    </w:pPr>
    <w:rPr>
      <w:lang w:eastAsia="ru-RU"/>
    </w:rPr>
  </w:style>
  <w:style w:type="paragraph" w:customStyle="1" w:styleId="c4">
    <w:name w:val="c4"/>
    <w:basedOn w:val="a"/>
    <w:uiPriority w:val="99"/>
    <w:rsid w:val="00626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locked/>
    <w:rsid w:val="00626584"/>
    <w:rPr>
      <w:rFonts w:ascii="Times New Roman" w:hAnsi="Times New Roman" w:cs="Times New Roman"/>
      <w:lang w:eastAsia="en-US"/>
    </w:rPr>
  </w:style>
  <w:style w:type="character" w:customStyle="1" w:styleId="FooterChar1">
    <w:name w:val="Footer Char1"/>
    <w:basedOn w:val="a0"/>
    <w:uiPriority w:val="99"/>
    <w:semiHidden/>
    <w:locked/>
    <w:rsid w:val="00626584"/>
    <w:rPr>
      <w:rFonts w:ascii="Times New Roman" w:hAnsi="Times New Roman" w:cs="Times New Roman"/>
      <w:lang w:eastAsia="en-US"/>
    </w:rPr>
  </w:style>
  <w:style w:type="character" w:customStyle="1" w:styleId="BodyText2Char1">
    <w:name w:val="Body Text 2 Char1"/>
    <w:basedOn w:val="a0"/>
    <w:uiPriority w:val="99"/>
    <w:semiHidden/>
    <w:locked/>
    <w:rsid w:val="00626584"/>
    <w:rPr>
      <w:rFonts w:ascii="Times New Roman" w:hAnsi="Times New Roman" w:cs="Times New Roman"/>
      <w:lang w:eastAsia="en-US"/>
    </w:rPr>
  </w:style>
  <w:style w:type="character" w:customStyle="1" w:styleId="BodyTextIndent2Char1">
    <w:name w:val="Body Text Indent 2 Char1"/>
    <w:basedOn w:val="a0"/>
    <w:uiPriority w:val="99"/>
    <w:semiHidden/>
    <w:locked/>
    <w:rsid w:val="00626584"/>
    <w:rPr>
      <w:rFonts w:ascii="Times New Roman" w:hAnsi="Times New Roman" w:cs="Times New Roman"/>
      <w:lang w:eastAsia="en-US"/>
    </w:rPr>
  </w:style>
  <w:style w:type="character" w:customStyle="1" w:styleId="c2c34">
    <w:name w:val="c2 c34"/>
    <w:uiPriority w:val="99"/>
    <w:rsid w:val="00626584"/>
    <w:rPr>
      <w:rFonts w:ascii="Times New Roman" w:hAnsi="Times New Roman"/>
    </w:rPr>
  </w:style>
  <w:style w:type="character" w:customStyle="1" w:styleId="c2">
    <w:name w:val="c2"/>
    <w:uiPriority w:val="99"/>
    <w:rsid w:val="00626584"/>
    <w:rPr>
      <w:rFonts w:ascii="Times New Roman" w:hAnsi="Times New Roman"/>
    </w:rPr>
  </w:style>
  <w:style w:type="character" w:customStyle="1" w:styleId="c3">
    <w:name w:val="c3"/>
    <w:basedOn w:val="a0"/>
    <w:uiPriority w:val="99"/>
    <w:rsid w:val="00626584"/>
    <w:rPr>
      <w:rFonts w:ascii="Times New Roman" w:hAnsi="Times New Roman" w:cs="Times New Roman"/>
    </w:rPr>
  </w:style>
  <w:style w:type="table" w:styleId="af4">
    <w:name w:val="Table Grid"/>
    <w:basedOn w:val="a1"/>
    <w:uiPriority w:val="99"/>
    <w:rsid w:val="0062658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FollowedHyperlink"/>
    <w:basedOn w:val="a0"/>
    <w:uiPriority w:val="99"/>
    <w:semiHidden/>
    <w:rsid w:val="00626584"/>
    <w:rPr>
      <w:rFonts w:cs="Times New Roman"/>
      <w:color w:val="954F72"/>
      <w:u w:val="single"/>
    </w:rPr>
  </w:style>
  <w:style w:type="character" w:customStyle="1" w:styleId="extendedtext-short">
    <w:name w:val="extendedtext-short"/>
    <w:uiPriority w:val="99"/>
    <w:rsid w:val="00C0709E"/>
  </w:style>
  <w:style w:type="character" w:customStyle="1" w:styleId="c9">
    <w:name w:val="c9"/>
    <w:basedOn w:val="a0"/>
    <w:uiPriority w:val="99"/>
    <w:rsid w:val="000B68AC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166F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7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-elochca1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9C5CD-4F77-4606-96F7-979CFFBE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28190</TotalTime>
  <Pages>22</Pages>
  <Words>12025</Words>
  <Characters>68549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123</cp:revision>
  <cp:lastPrinted>2025-04-18T09:14:00Z</cp:lastPrinted>
  <dcterms:created xsi:type="dcterms:W3CDTF">2025-03-03T06:42:00Z</dcterms:created>
  <dcterms:modified xsi:type="dcterms:W3CDTF">2026-04-17T10:13:00Z</dcterms:modified>
</cp:coreProperties>
</file>